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9C8" w:rsidRDefault="003C19C8" w:rsidP="003C19C8">
      <w:pPr>
        <w:pStyle w:val="a3"/>
        <w:ind w:right="21"/>
        <w:jc w:val="center"/>
        <w:rPr>
          <w:sz w:val="19"/>
          <w:szCs w:val="19"/>
        </w:rPr>
      </w:pPr>
      <w:r>
        <w:rPr>
          <w:rFonts w:ascii="Arial" w:hAnsi="Arial" w:cs="Arial"/>
          <w:b/>
          <w:sz w:val="19"/>
          <w:szCs w:val="19"/>
        </w:rPr>
        <w:t xml:space="preserve">Контракт </w:t>
      </w:r>
    </w:p>
    <w:p w:rsidR="003C19C8" w:rsidRDefault="003C19C8" w:rsidP="003C19C8">
      <w:pPr>
        <w:pStyle w:val="a5"/>
        <w:ind w:right="21"/>
        <w:jc w:val="center"/>
        <w:rPr>
          <w:sz w:val="19"/>
          <w:szCs w:val="19"/>
        </w:rPr>
      </w:pPr>
      <w:r>
        <w:rPr>
          <w:rFonts w:ascii="Arial" w:hAnsi="Arial" w:cs="Arial"/>
          <w:b/>
          <w:sz w:val="19"/>
          <w:szCs w:val="19"/>
        </w:rPr>
        <w:t xml:space="preserve"> водоотведения № 5.5/____</w:t>
      </w:r>
      <w:r>
        <w:rPr>
          <w:rFonts w:ascii="Arial" w:hAnsi="Arial" w:cs="Arial"/>
          <w:b/>
          <w:sz w:val="19"/>
          <w:szCs w:val="19"/>
        </w:rPr>
        <w:t>С</w:t>
      </w:r>
    </w:p>
    <w:tbl>
      <w:tblPr>
        <w:tblW w:w="9540" w:type="dxa"/>
        <w:tblInd w:w="108" w:type="dxa"/>
        <w:tblLook w:val="0000" w:firstRow="0" w:lastRow="0" w:firstColumn="0" w:lastColumn="0" w:noHBand="0" w:noVBand="0"/>
      </w:tblPr>
      <w:tblGrid>
        <w:gridCol w:w="4961"/>
        <w:gridCol w:w="4579"/>
      </w:tblGrid>
      <w:tr w:rsidR="003C19C8" w:rsidTr="007A35FC">
        <w:tc>
          <w:tcPr>
            <w:tcW w:w="4960" w:type="dxa"/>
            <w:shd w:val="clear" w:color="auto" w:fill="auto"/>
          </w:tcPr>
          <w:p w:rsidR="003C19C8" w:rsidRDefault="003C19C8" w:rsidP="007A35FC">
            <w:pPr>
              <w:pStyle w:val="a3"/>
              <w:ind w:right="-37"/>
              <w:rPr>
                <w:rFonts w:ascii="Arial" w:hAnsi="Arial" w:cs="Arial"/>
                <w:b/>
                <w:sz w:val="18"/>
                <w:szCs w:val="18"/>
              </w:rPr>
            </w:pPr>
            <w:r>
              <w:rPr>
                <w:rFonts w:ascii="Arial" w:hAnsi="Arial" w:cs="Arial"/>
                <w:b/>
                <w:sz w:val="19"/>
                <w:szCs w:val="19"/>
              </w:rPr>
              <w:t>г.Дудинка</w:t>
            </w:r>
          </w:p>
        </w:tc>
        <w:tc>
          <w:tcPr>
            <w:tcW w:w="4579" w:type="dxa"/>
            <w:shd w:val="clear" w:color="auto" w:fill="auto"/>
          </w:tcPr>
          <w:p w:rsidR="003C19C8" w:rsidRDefault="003C19C8" w:rsidP="007A35FC">
            <w:pPr>
              <w:pStyle w:val="a3"/>
              <w:ind w:right="-37" w:firstLine="567"/>
              <w:jc w:val="right"/>
              <w:rPr>
                <w:rFonts w:ascii="Arial" w:hAnsi="Arial" w:cs="Arial"/>
                <w:b/>
                <w:sz w:val="18"/>
                <w:szCs w:val="18"/>
              </w:rPr>
            </w:pPr>
            <w:r>
              <w:rPr>
                <w:rFonts w:ascii="Arial" w:hAnsi="Arial" w:cs="Arial"/>
                <w:b/>
                <w:sz w:val="19"/>
                <w:szCs w:val="19"/>
              </w:rPr>
              <w:t>«____»  ___________ 2022</w:t>
            </w:r>
            <w:r>
              <w:rPr>
                <w:rFonts w:ascii="Arial" w:hAnsi="Arial" w:cs="Arial"/>
                <w:b/>
                <w:sz w:val="19"/>
                <w:szCs w:val="19"/>
              </w:rPr>
              <w:t>г.</w:t>
            </w:r>
          </w:p>
        </w:tc>
      </w:tr>
    </w:tbl>
    <w:p w:rsidR="003C19C8" w:rsidRDefault="003C19C8" w:rsidP="003C19C8">
      <w:pPr>
        <w:pStyle w:val="a3"/>
        <w:ind w:right="-321"/>
        <w:jc w:val="both"/>
        <w:rPr>
          <w:rFonts w:ascii="Arial" w:hAnsi="Arial" w:cs="Arial"/>
          <w:sz w:val="19"/>
          <w:szCs w:val="19"/>
        </w:rPr>
      </w:pPr>
    </w:p>
    <w:p w:rsidR="003C19C8" w:rsidRDefault="003C19C8" w:rsidP="003C19C8">
      <w:pPr>
        <w:jc w:val="both"/>
      </w:pPr>
      <w:r>
        <w:rPr>
          <w:rFonts w:ascii="Arial" w:hAnsi="Arial" w:cs="Arial"/>
          <w:b/>
          <w:sz w:val="19"/>
          <w:szCs w:val="19"/>
          <w:u w:val="single"/>
        </w:rPr>
        <w:t>Акционерное общество "Таймырбыт"</w:t>
      </w:r>
      <w:r>
        <w:rPr>
          <w:rFonts w:ascii="Arial" w:hAnsi="Arial" w:cs="Arial"/>
          <w:sz w:val="19"/>
          <w:szCs w:val="19"/>
          <w:u w:val="single"/>
        </w:rPr>
        <w:t>,</w:t>
      </w:r>
      <w:r>
        <w:rPr>
          <w:rFonts w:ascii="Arial" w:hAnsi="Arial" w:cs="Arial"/>
          <w:sz w:val="19"/>
          <w:szCs w:val="19"/>
        </w:rPr>
        <w:t xml:space="preserve"> именуемое в дальнейшем </w:t>
      </w:r>
      <w:r>
        <w:rPr>
          <w:rFonts w:ascii="Arial" w:hAnsi="Arial" w:cs="Arial"/>
          <w:b/>
          <w:bCs/>
          <w:sz w:val="19"/>
          <w:szCs w:val="19"/>
        </w:rPr>
        <w:t>«Организация водопроводно</w:t>
      </w:r>
      <w:r>
        <w:rPr>
          <w:rFonts w:ascii="Arial" w:hAnsi="Arial" w:cs="Arial"/>
          <w:b/>
          <w:sz w:val="19"/>
          <w:szCs w:val="19"/>
        </w:rPr>
        <w:t>-канализационного хозяйства</w:t>
      </w:r>
      <w:r>
        <w:rPr>
          <w:rFonts w:ascii="Arial" w:hAnsi="Arial" w:cs="Arial"/>
          <w:b/>
          <w:bCs/>
          <w:sz w:val="19"/>
          <w:szCs w:val="19"/>
        </w:rPr>
        <w:t>»</w:t>
      </w:r>
      <w:r>
        <w:rPr>
          <w:rFonts w:ascii="Arial" w:hAnsi="Arial" w:cs="Arial"/>
          <w:sz w:val="19"/>
          <w:szCs w:val="19"/>
        </w:rPr>
        <w:t xml:space="preserve">, в лице заместителя генерального директора Джураева Иркина Иргашевича, действующего на основании доверенности 24/155-н/24-2019-4-33 от 25.10.2019г., с одной стороны и  </w:t>
      </w:r>
      <w:r>
        <w:rPr>
          <w:rFonts w:ascii="Arial" w:hAnsi="Arial" w:cs="Arial"/>
          <w:b/>
          <w:sz w:val="19"/>
          <w:szCs w:val="19"/>
          <w:u w:val="single"/>
        </w:rPr>
        <w:t>_____________________________________,</w:t>
      </w:r>
      <w:r>
        <w:rPr>
          <w:rFonts w:ascii="Arial" w:hAnsi="Arial" w:cs="Arial"/>
          <w:b/>
          <w:sz w:val="19"/>
          <w:szCs w:val="19"/>
        </w:rPr>
        <w:t xml:space="preserve"> </w:t>
      </w:r>
      <w:r>
        <w:rPr>
          <w:rFonts w:ascii="Arial" w:hAnsi="Arial" w:cs="Arial"/>
          <w:sz w:val="19"/>
          <w:szCs w:val="19"/>
        </w:rPr>
        <w:t xml:space="preserve">именуемый в дальнейшем  </w:t>
      </w:r>
      <w:r>
        <w:rPr>
          <w:rFonts w:ascii="Arial" w:hAnsi="Arial" w:cs="Arial"/>
          <w:b/>
          <w:sz w:val="19"/>
          <w:szCs w:val="19"/>
        </w:rPr>
        <w:t>«Потребитель»</w:t>
      </w:r>
      <w:r>
        <w:rPr>
          <w:rFonts w:ascii="Arial" w:hAnsi="Arial" w:cs="Arial"/>
          <w:sz w:val="19"/>
          <w:szCs w:val="19"/>
        </w:rPr>
        <w:t xml:space="preserve">, в лице </w:t>
      </w:r>
      <w:r>
        <w:rPr>
          <w:rFonts w:ascii="Arial" w:hAnsi="Arial" w:cs="Arial"/>
          <w:sz w:val="19"/>
          <w:szCs w:val="19"/>
        </w:rPr>
        <w:t>_____________________</w:t>
      </w:r>
      <w:r>
        <w:rPr>
          <w:rFonts w:ascii="Arial" w:hAnsi="Arial" w:cs="Arial"/>
          <w:sz w:val="19"/>
          <w:szCs w:val="19"/>
        </w:rPr>
        <w:t xml:space="preserve">, действующей на основании </w:t>
      </w:r>
      <w:r>
        <w:rPr>
          <w:rFonts w:ascii="Arial" w:hAnsi="Arial" w:cs="Arial"/>
          <w:sz w:val="19"/>
          <w:szCs w:val="19"/>
        </w:rPr>
        <w:t>______________________</w:t>
      </w:r>
      <w:r>
        <w:rPr>
          <w:rFonts w:ascii="Arial" w:hAnsi="Arial" w:cs="Arial"/>
          <w:sz w:val="19"/>
          <w:szCs w:val="19"/>
        </w:rPr>
        <w:t>,</w:t>
      </w:r>
      <w:r>
        <w:rPr>
          <w:rFonts w:ascii="Arial" w:hAnsi="Arial" w:cs="Arial"/>
          <w:bCs/>
          <w:sz w:val="19"/>
          <w:szCs w:val="19"/>
        </w:rPr>
        <w:t xml:space="preserve"> </w:t>
      </w:r>
      <w:r>
        <w:rPr>
          <w:rFonts w:ascii="Arial" w:hAnsi="Arial" w:cs="Arial"/>
          <w:sz w:val="19"/>
          <w:szCs w:val="19"/>
        </w:rPr>
        <w:t xml:space="preserve"> с другой стороны, совместно именуемые «Стороны, заключили настоящий  контракт</w:t>
      </w:r>
      <w:r>
        <w:rPr>
          <w:rStyle w:val="FontStyle26"/>
          <w:sz w:val="19"/>
          <w:szCs w:val="19"/>
        </w:rPr>
        <w:t xml:space="preserve"> о нижеследующем:</w:t>
      </w:r>
    </w:p>
    <w:p w:rsidR="003C19C8" w:rsidRDefault="003C19C8" w:rsidP="003C19C8">
      <w:pPr>
        <w:jc w:val="both"/>
        <w:rPr>
          <w:rFonts w:ascii="Arial" w:hAnsi="Arial" w:cs="Arial"/>
          <w:sz w:val="19"/>
          <w:szCs w:val="19"/>
        </w:rPr>
      </w:pPr>
    </w:p>
    <w:p w:rsidR="003C19C8" w:rsidRDefault="003C19C8" w:rsidP="003C19C8">
      <w:pPr>
        <w:pStyle w:val="a3"/>
        <w:numPr>
          <w:ilvl w:val="0"/>
          <w:numId w:val="6"/>
        </w:numPr>
        <w:ind w:right="-37"/>
        <w:rPr>
          <w:rFonts w:ascii="Arial" w:hAnsi="Arial" w:cs="Arial"/>
          <w:b/>
          <w:sz w:val="18"/>
          <w:szCs w:val="18"/>
        </w:rPr>
      </w:pPr>
      <w:r>
        <w:rPr>
          <w:rFonts w:ascii="Arial" w:hAnsi="Arial" w:cs="Arial"/>
          <w:b/>
          <w:sz w:val="19"/>
          <w:szCs w:val="19"/>
        </w:rPr>
        <w:t>ПРЕДМЕТ  КОНТРАКТА</w:t>
      </w:r>
    </w:p>
    <w:p w:rsidR="003C19C8" w:rsidRDefault="003C19C8" w:rsidP="003C19C8">
      <w:pPr>
        <w:pStyle w:val="a3"/>
        <w:ind w:right="-37"/>
        <w:jc w:val="both"/>
        <w:rPr>
          <w:rFonts w:ascii="Arial" w:hAnsi="Arial" w:cs="Arial"/>
          <w:sz w:val="18"/>
          <w:szCs w:val="18"/>
        </w:rPr>
      </w:pPr>
      <w:r>
        <w:rPr>
          <w:rFonts w:ascii="Arial" w:hAnsi="Arial" w:cs="Arial"/>
          <w:sz w:val="19"/>
          <w:szCs w:val="19"/>
        </w:rPr>
        <w:t xml:space="preserve">1.1. </w:t>
      </w:r>
      <w:r>
        <w:rPr>
          <w:rFonts w:ascii="Arial" w:hAnsi="Arial" w:cs="Arial"/>
          <w:bCs/>
          <w:sz w:val="19"/>
          <w:szCs w:val="19"/>
        </w:rPr>
        <w:t>Организация водопроводно-канализационного хозяйства</w:t>
      </w:r>
      <w:r>
        <w:rPr>
          <w:rFonts w:ascii="Arial" w:hAnsi="Arial" w:cs="Arial"/>
          <w:sz w:val="19"/>
          <w:szCs w:val="19"/>
        </w:rPr>
        <w:t xml:space="preserve"> оказывает Потребителю услуги по приему сточных вод Потребителя в централизованную систему водоотведения и обеспечивает их транспортировку, очистку и сброс в водный объект водоотведения в соответствии с п.1.2. настоящего контракта, а Потребитель обязуется соблюдать режим водоотведения, требования к составу и свойствам сточных вод, отводимых в централизованную систему водоотведения, устанавливаемые в целях предотвращения негативного воздействия на работу централизованной системы водоотведения, нормативы по объему отводимых в централизованную систему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контракте, а так же оплачивать компенсацию за негативное воздействие на централизованную систему водоотведения (канализацию) (ЦСВ). </w:t>
      </w:r>
    </w:p>
    <w:p w:rsidR="003C19C8" w:rsidRDefault="003C19C8" w:rsidP="003C19C8">
      <w:pPr>
        <w:pStyle w:val="a3"/>
        <w:ind w:right="-37"/>
        <w:jc w:val="both"/>
        <w:rPr>
          <w:sz w:val="19"/>
          <w:szCs w:val="19"/>
        </w:rPr>
      </w:pPr>
      <w:r>
        <w:rPr>
          <w:rFonts w:ascii="Arial" w:hAnsi="Arial" w:cs="Arial"/>
          <w:sz w:val="19"/>
          <w:szCs w:val="19"/>
        </w:rPr>
        <w:t xml:space="preserve"> 1.2. </w:t>
      </w:r>
      <w:r>
        <w:rPr>
          <w:rFonts w:ascii="Arial" w:hAnsi="Arial" w:cs="Arial"/>
          <w:b/>
          <w:bCs/>
          <w:sz w:val="19"/>
          <w:szCs w:val="19"/>
        </w:rPr>
        <w:t xml:space="preserve">«Организация водопроводно-канализационного хозяйства» </w:t>
      </w:r>
      <w:r>
        <w:rPr>
          <w:rFonts w:ascii="Arial" w:hAnsi="Arial" w:cs="Arial"/>
          <w:sz w:val="19"/>
          <w:szCs w:val="19"/>
        </w:rPr>
        <w:t xml:space="preserve">круглосуточно оказывает Потребителю услуги водоотведения, очистке сточных вод, в помещении, расположенном по адресу: </w:t>
      </w:r>
      <w:r>
        <w:rPr>
          <w:rFonts w:ascii="Arial" w:hAnsi="Arial" w:cs="Arial"/>
          <w:b/>
          <w:sz w:val="19"/>
          <w:szCs w:val="19"/>
          <w:u w:val="single"/>
        </w:rPr>
        <w:t xml:space="preserve">Красноярский край, Таймырский Долгано-Ненецкий  район,  г.Дудинка,  </w:t>
      </w:r>
      <w:r>
        <w:rPr>
          <w:rFonts w:ascii="Arial" w:hAnsi="Arial" w:cs="Arial"/>
          <w:b/>
          <w:sz w:val="19"/>
          <w:szCs w:val="19"/>
          <w:u w:val="single"/>
        </w:rPr>
        <w:t>_______________________</w:t>
      </w:r>
      <w:r>
        <w:rPr>
          <w:rFonts w:ascii="Arial" w:hAnsi="Arial" w:cs="Arial"/>
          <w:b/>
          <w:sz w:val="19"/>
          <w:szCs w:val="19"/>
          <w:u w:val="single"/>
        </w:rPr>
        <w:t xml:space="preserve"> (ориентировочно в размере): </w:t>
      </w:r>
    </w:p>
    <w:p w:rsidR="003C19C8" w:rsidRDefault="003C19C8" w:rsidP="003C19C8">
      <w:pPr>
        <w:pStyle w:val="a3"/>
        <w:ind w:right="-37"/>
        <w:jc w:val="both"/>
        <w:rPr>
          <w:rFonts w:ascii="Arial" w:hAnsi="Arial" w:cs="Arial"/>
          <w:b/>
          <w:sz w:val="18"/>
          <w:szCs w:val="18"/>
        </w:rPr>
      </w:pPr>
      <w:r>
        <w:rPr>
          <w:rFonts w:ascii="Arial" w:hAnsi="Arial" w:cs="Arial"/>
          <w:b/>
          <w:sz w:val="19"/>
          <w:szCs w:val="19"/>
        </w:rPr>
        <w:t xml:space="preserve">– за период с 01.01.2022г. по 30.06.2022г.      </w:t>
      </w:r>
    </w:p>
    <w:tbl>
      <w:tblPr>
        <w:tblW w:w="10207" w:type="dxa"/>
        <w:tblInd w:w="-5" w:type="dxa"/>
        <w:tblLook w:val="0000" w:firstRow="0" w:lastRow="0" w:firstColumn="0" w:lastColumn="0" w:noHBand="0" w:noVBand="0"/>
      </w:tblPr>
      <w:tblGrid>
        <w:gridCol w:w="3827"/>
        <w:gridCol w:w="1842"/>
        <w:gridCol w:w="4538"/>
      </w:tblGrid>
      <w:tr w:rsidR="003C19C8" w:rsidTr="007A35F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ind w:firstLine="884"/>
              <w:rPr>
                <w:rFonts w:ascii="Arial" w:hAnsi="Arial" w:cs="Arial"/>
                <w:b/>
                <w:sz w:val="18"/>
                <w:szCs w:val="18"/>
              </w:rPr>
            </w:pPr>
            <w:r>
              <w:rPr>
                <w:rFonts w:ascii="Arial" w:hAnsi="Arial" w:cs="Arial"/>
                <w:b/>
                <w:sz w:val="19"/>
                <w:szCs w:val="19"/>
              </w:rPr>
              <w:t>Услуги</w:t>
            </w:r>
          </w:p>
          <w:p w:rsidR="003C19C8" w:rsidRDefault="003C19C8" w:rsidP="007A35FC">
            <w:pPr>
              <w:pStyle w:val="a5"/>
              <w:rPr>
                <w:rFonts w:ascii="Arial" w:hAnsi="Arial" w:cs="Arial"/>
                <w:sz w:val="19"/>
                <w:szCs w:val="19"/>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ind w:firstLine="601"/>
              <w:rPr>
                <w:rFonts w:ascii="Arial" w:hAnsi="Arial" w:cs="Arial"/>
                <w:b/>
                <w:sz w:val="18"/>
                <w:szCs w:val="18"/>
              </w:rPr>
            </w:pPr>
            <w:r>
              <w:rPr>
                <w:rFonts w:ascii="Arial" w:hAnsi="Arial" w:cs="Arial"/>
                <w:b/>
                <w:sz w:val="19"/>
                <w:szCs w:val="19"/>
              </w:rPr>
              <w:t>Объемы</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rPr>
                <w:rFonts w:ascii="Arial" w:hAnsi="Arial" w:cs="Arial"/>
                <w:sz w:val="18"/>
                <w:szCs w:val="18"/>
              </w:rPr>
            </w:pPr>
            <w:r>
              <w:rPr>
                <w:rFonts w:ascii="Arial" w:hAnsi="Arial" w:cs="Arial"/>
                <w:b/>
                <w:sz w:val="19"/>
                <w:szCs w:val="19"/>
              </w:rPr>
              <w:t>Единицы измерения</w:t>
            </w:r>
          </w:p>
        </w:tc>
      </w:tr>
      <w:tr w:rsidR="003C19C8" w:rsidTr="007A35F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rPr>
                <w:rFonts w:ascii="Arial" w:hAnsi="Arial" w:cs="Arial"/>
                <w:sz w:val="18"/>
                <w:szCs w:val="18"/>
              </w:rPr>
            </w:pPr>
            <w:r>
              <w:rPr>
                <w:rFonts w:ascii="Arial" w:hAnsi="Arial" w:cs="Arial"/>
                <w:sz w:val="19"/>
                <w:szCs w:val="19"/>
              </w:rPr>
              <w:t xml:space="preserve"> Водоотведение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rPr>
                <w:sz w:val="19"/>
                <w:szCs w:val="19"/>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rPr>
                <w:rFonts w:ascii="Arial" w:hAnsi="Arial" w:cs="Arial"/>
                <w:sz w:val="18"/>
                <w:szCs w:val="18"/>
              </w:rPr>
            </w:pPr>
            <w:r>
              <w:rPr>
                <w:rFonts w:ascii="Arial" w:hAnsi="Arial" w:cs="Arial"/>
                <w:sz w:val="19"/>
                <w:szCs w:val="19"/>
              </w:rPr>
              <w:t>куб.м</w:t>
            </w:r>
          </w:p>
        </w:tc>
      </w:tr>
    </w:tbl>
    <w:p w:rsidR="003C19C8" w:rsidRDefault="003C19C8" w:rsidP="003C19C8">
      <w:pPr>
        <w:pStyle w:val="a3"/>
        <w:ind w:right="-37"/>
        <w:jc w:val="both"/>
        <w:rPr>
          <w:rFonts w:ascii="Arial" w:hAnsi="Arial" w:cs="Arial"/>
          <w:b/>
          <w:sz w:val="18"/>
          <w:szCs w:val="18"/>
        </w:rPr>
      </w:pPr>
      <w:r>
        <w:rPr>
          <w:rFonts w:ascii="Arial" w:hAnsi="Arial" w:cs="Arial"/>
          <w:b/>
          <w:sz w:val="19"/>
          <w:szCs w:val="19"/>
        </w:rPr>
        <w:t xml:space="preserve">- за период с 01.07.2022г. по 31.12.2022г.      </w:t>
      </w:r>
    </w:p>
    <w:tbl>
      <w:tblPr>
        <w:tblW w:w="10207" w:type="dxa"/>
        <w:tblInd w:w="-5" w:type="dxa"/>
        <w:tblLook w:val="0000" w:firstRow="0" w:lastRow="0" w:firstColumn="0" w:lastColumn="0" w:noHBand="0" w:noVBand="0"/>
      </w:tblPr>
      <w:tblGrid>
        <w:gridCol w:w="3827"/>
        <w:gridCol w:w="1842"/>
        <w:gridCol w:w="4538"/>
      </w:tblGrid>
      <w:tr w:rsidR="003C19C8" w:rsidTr="007A35F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rPr>
                <w:rFonts w:ascii="Arial" w:hAnsi="Arial" w:cs="Arial"/>
                <w:b/>
                <w:sz w:val="18"/>
                <w:szCs w:val="18"/>
              </w:rPr>
            </w:pPr>
            <w:r>
              <w:rPr>
                <w:rFonts w:ascii="Arial" w:hAnsi="Arial" w:cs="Arial"/>
                <w:b/>
                <w:sz w:val="19"/>
                <w:szCs w:val="19"/>
              </w:rPr>
              <w:t>Услуги</w:t>
            </w:r>
          </w:p>
          <w:p w:rsidR="003C19C8" w:rsidRDefault="003C19C8" w:rsidP="007A35FC">
            <w:pPr>
              <w:pStyle w:val="a5"/>
              <w:ind w:hanging="884"/>
              <w:rPr>
                <w:rFonts w:ascii="Arial" w:hAnsi="Arial" w:cs="Arial"/>
                <w:sz w:val="19"/>
                <w:szCs w:val="19"/>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rPr>
                <w:rFonts w:ascii="Arial" w:hAnsi="Arial" w:cs="Arial"/>
                <w:b/>
                <w:sz w:val="18"/>
                <w:szCs w:val="18"/>
              </w:rPr>
            </w:pPr>
            <w:r>
              <w:rPr>
                <w:rFonts w:ascii="Arial" w:hAnsi="Arial" w:cs="Arial"/>
                <w:b/>
                <w:sz w:val="19"/>
                <w:szCs w:val="19"/>
              </w:rPr>
              <w:t>Объемы</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rPr>
                <w:rFonts w:ascii="Arial" w:hAnsi="Arial" w:cs="Arial"/>
                <w:sz w:val="18"/>
                <w:szCs w:val="18"/>
              </w:rPr>
            </w:pPr>
            <w:r>
              <w:rPr>
                <w:rFonts w:ascii="Arial" w:hAnsi="Arial" w:cs="Arial"/>
                <w:b/>
                <w:sz w:val="19"/>
                <w:szCs w:val="19"/>
              </w:rPr>
              <w:t>Единицы измерения</w:t>
            </w:r>
          </w:p>
        </w:tc>
      </w:tr>
      <w:tr w:rsidR="003C19C8" w:rsidTr="007A35FC">
        <w:trPr>
          <w:trHeight w:val="341"/>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rPr>
                <w:rFonts w:ascii="Arial" w:hAnsi="Arial" w:cs="Arial"/>
                <w:sz w:val="18"/>
                <w:szCs w:val="18"/>
              </w:rPr>
            </w:pPr>
            <w:r>
              <w:rPr>
                <w:rFonts w:ascii="Arial" w:hAnsi="Arial" w:cs="Arial"/>
                <w:sz w:val="19"/>
                <w:szCs w:val="19"/>
              </w:rPr>
              <w:t>Водоотведение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rPr>
                <w:sz w:val="19"/>
                <w:szCs w:val="19"/>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pStyle w:val="a5"/>
              <w:rPr>
                <w:rFonts w:ascii="Arial" w:hAnsi="Arial" w:cs="Arial"/>
                <w:sz w:val="18"/>
                <w:szCs w:val="18"/>
              </w:rPr>
            </w:pPr>
            <w:r>
              <w:rPr>
                <w:rFonts w:ascii="Arial" w:hAnsi="Arial" w:cs="Arial"/>
                <w:sz w:val="19"/>
                <w:szCs w:val="19"/>
              </w:rPr>
              <w:t>куб.м</w:t>
            </w:r>
          </w:p>
        </w:tc>
      </w:tr>
    </w:tbl>
    <w:p w:rsidR="003C19C8" w:rsidRDefault="003C19C8" w:rsidP="003C19C8">
      <w:pPr>
        <w:ind w:hanging="709"/>
        <w:contextualSpacing/>
        <w:rPr>
          <w:bCs/>
          <w:color w:val="000000"/>
        </w:rPr>
      </w:pPr>
      <w:r>
        <w:rPr>
          <w:bCs/>
          <w:color w:val="000000"/>
          <w:sz w:val="19"/>
          <w:szCs w:val="19"/>
        </w:rPr>
        <w:t xml:space="preserve">  </w:t>
      </w:r>
    </w:p>
    <w:p w:rsidR="003C19C8" w:rsidRDefault="003C19C8" w:rsidP="003C19C8">
      <w:pPr>
        <w:contextualSpacing/>
        <w:rPr>
          <w:rFonts w:ascii="Arial" w:hAnsi="Arial" w:cs="Arial"/>
          <w:b/>
          <w:bCs/>
          <w:color w:val="000000"/>
          <w:sz w:val="18"/>
          <w:szCs w:val="18"/>
        </w:rPr>
      </w:pPr>
      <w:r>
        <w:rPr>
          <w:rFonts w:ascii="Arial" w:hAnsi="Arial" w:cs="Arial"/>
          <w:b/>
          <w:bCs/>
          <w:color w:val="000000"/>
          <w:sz w:val="19"/>
          <w:szCs w:val="19"/>
        </w:rPr>
        <w:t>Расчет платы (компенсации) за негативное воздействие</w:t>
      </w:r>
      <w:r>
        <w:rPr>
          <w:rFonts w:ascii="Arial" w:hAnsi="Arial" w:cs="Arial"/>
          <w:b/>
          <w:sz w:val="19"/>
          <w:szCs w:val="19"/>
        </w:rPr>
        <w:t xml:space="preserve"> на работу ЦСВ (канализацию) (ориентировочно):</w:t>
      </w:r>
    </w:p>
    <w:tbl>
      <w:tblPr>
        <w:tblW w:w="10207" w:type="dxa"/>
        <w:tblInd w:w="-5" w:type="dxa"/>
        <w:tblLook w:val="04A0" w:firstRow="1" w:lastRow="0" w:firstColumn="1" w:lastColumn="0" w:noHBand="0" w:noVBand="1"/>
      </w:tblPr>
      <w:tblGrid>
        <w:gridCol w:w="5244"/>
        <w:gridCol w:w="2126"/>
        <w:gridCol w:w="2837"/>
      </w:tblGrid>
      <w:tr w:rsidR="003C19C8" w:rsidTr="007A35F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9C8" w:rsidRDefault="003C19C8" w:rsidP="007A35FC">
            <w:pPr>
              <w:contextualSpacing/>
              <w:jc w:val="center"/>
              <w:rPr>
                <w:rFonts w:ascii="Arial" w:hAnsi="Arial" w:cs="Arial"/>
                <w:b/>
                <w:sz w:val="19"/>
                <w:szCs w:val="19"/>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9C8" w:rsidRDefault="003C19C8" w:rsidP="007A35FC">
            <w:pPr>
              <w:contextualSpacing/>
              <w:rPr>
                <w:rFonts w:ascii="Arial" w:hAnsi="Arial" w:cs="Arial"/>
                <w:b/>
                <w:sz w:val="18"/>
                <w:szCs w:val="18"/>
              </w:rPr>
            </w:pPr>
            <w:r>
              <w:rPr>
                <w:rFonts w:ascii="Arial" w:hAnsi="Arial" w:cs="Arial"/>
                <w:b/>
                <w:sz w:val="19"/>
                <w:szCs w:val="19"/>
              </w:rPr>
              <w:t>Объемы</w:t>
            </w:r>
          </w:p>
          <w:p w:rsidR="003C19C8" w:rsidRDefault="003C19C8" w:rsidP="007A35FC">
            <w:pPr>
              <w:contextualSpacing/>
              <w:rPr>
                <w:rFonts w:ascii="Arial" w:hAnsi="Arial" w:cs="Arial"/>
                <w:b/>
                <w:sz w:val="18"/>
                <w:szCs w:val="18"/>
                <w:lang w:val="en-US"/>
              </w:rPr>
            </w:pPr>
            <w:r>
              <w:rPr>
                <w:rFonts w:ascii="Arial" w:hAnsi="Arial" w:cs="Arial"/>
                <w:b/>
                <w:sz w:val="19"/>
                <w:szCs w:val="19"/>
              </w:rPr>
              <w:t>Водоотведения (</w:t>
            </w:r>
            <w:r>
              <w:rPr>
                <w:rFonts w:ascii="Arial" w:hAnsi="Arial" w:cs="Arial"/>
                <w:b/>
                <w:sz w:val="19"/>
                <w:szCs w:val="19"/>
                <w:lang w:val="en-US"/>
              </w:rPr>
              <w:t>V)</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9C8" w:rsidRDefault="003C19C8" w:rsidP="007A35FC">
            <w:pPr>
              <w:contextualSpacing/>
              <w:rPr>
                <w:rFonts w:ascii="Arial" w:hAnsi="Arial" w:cs="Arial"/>
                <w:b/>
                <w:sz w:val="18"/>
                <w:szCs w:val="18"/>
              </w:rPr>
            </w:pPr>
            <w:r>
              <w:rPr>
                <w:rFonts w:ascii="Arial" w:hAnsi="Arial" w:cs="Arial"/>
                <w:b/>
                <w:sz w:val="19"/>
                <w:szCs w:val="19"/>
              </w:rPr>
              <w:t xml:space="preserve">Коэффициент компенсации </w:t>
            </w:r>
            <w:r>
              <w:rPr>
                <w:rFonts w:ascii="Arial" w:hAnsi="Arial" w:cs="Arial"/>
                <w:b/>
                <w:sz w:val="19"/>
                <w:szCs w:val="19"/>
                <w:lang w:val="en-US"/>
              </w:rPr>
              <w:t>(K)</w:t>
            </w:r>
          </w:p>
        </w:tc>
      </w:tr>
      <w:tr w:rsidR="003C19C8" w:rsidTr="007A35FC">
        <w:trPr>
          <w:trHeight w:val="34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contextualSpacing/>
              <w:rPr>
                <w:rFonts w:ascii="Arial" w:hAnsi="Arial" w:cs="Arial"/>
                <w:sz w:val="18"/>
                <w:szCs w:val="18"/>
              </w:rPr>
            </w:pPr>
            <w:r>
              <w:rPr>
                <w:rFonts w:ascii="Arial" w:hAnsi="Arial" w:cs="Arial"/>
                <w:sz w:val="19"/>
                <w:szCs w:val="19"/>
              </w:rPr>
              <w:t>Негативное воздействие на работу ЦСВ (канализацию)</w:t>
            </w:r>
          </w:p>
          <w:p w:rsidR="003C19C8" w:rsidRDefault="003C19C8" w:rsidP="007A35FC">
            <w:pPr>
              <w:contextualSpacing/>
              <w:rPr>
                <w:rFonts w:ascii="Arial" w:hAnsi="Arial" w:cs="Arial"/>
                <w:sz w:val="18"/>
                <w:szCs w:val="18"/>
              </w:rPr>
            </w:pPr>
            <w:r>
              <w:rPr>
                <w:rFonts w:ascii="Arial" w:hAnsi="Arial" w:cs="Arial"/>
                <w:b/>
                <w:sz w:val="19"/>
                <w:szCs w:val="19"/>
              </w:rPr>
              <w:t xml:space="preserve">за период с 01.01.2022г. по 30.06.2022г.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contextualSpacing/>
              <w:jc w:val="both"/>
              <w:rPr>
                <w:sz w:val="19"/>
                <w:szCs w:val="19"/>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contextualSpacing/>
              <w:jc w:val="both"/>
              <w:rPr>
                <w:rFonts w:ascii="Arial" w:hAnsi="Arial" w:cs="Arial"/>
                <w:sz w:val="18"/>
                <w:szCs w:val="18"/>
              </w:rPr>
            </w:pPr>
            <w:r>
              <w:rPr>
                <w:rFonts w:ascii="Arial" w:hAnsi="Arial" w:cs="Arial"/>
                <w:sz w:val="19"/>
                <w:szCs w:val="19"/>
              </w:rPr>
              <w:t>0,5</w:t>
            </w:r>
          </w:p>
        </w:tc>
      </w:tr>
      <w:tr w:rsidR="003C19C8" w:rsidTr="007A35FC">
        <w:trPr>
          <w:trHeight w:val="348"/>
        </w:trPr>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contextualSpacing/>
              <w:rPr>
                <w:rFonts w:ascii="Arial" w:hAnsi="Arial" w:cs="Arial"/>
                <w:sz w:val="18"/>
                <w:szCs w:val="18"/>
              </w:rPr>
            </w:pPr>
            <w:r>
              <w:rPr>
                <w:rFonts w:ascii="Arial" w:hAnsi="Arial" w:cs="Arial"/>
                <w:sz w:val="19"/>
                <w:szCs w:val="19"/>
              </w:rPr>
              <w:t>Негативное воздействие на работу ЦСВ (канализацию)</w:t>
            </w:r>
          </w:p>
          <w:p w:rsidR="003C19C8" w:rsidRDefault="003C19C8" w:rsidP="007A35FC">
            <w:pPr>
              <w:contextualSpacing/>
              <w:rPr>
                <w:rFonts w:ascii="Arial" w:hAnsi="Arial" w:cs="Arial"/>
                <w:sz w:val="18"/>
                <w:szCs w:val="18"/>
              </w:rPr>
            </w:pPr>
            <w:r>
              <w:rPr>
                <w:rFonts w:ascii="Arial" w:hAnsi="Arial" w:cs="Arial"/>
                <w:b/>
                <w:sz w:val="19"/>
                <w:szCs w:val="19"/>
              </w:rPr>
              <w:t xml:space="preserve">- за период с 01.07.2022г. по 31.12.2022г.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contextualSpacing/>
              <w:jc w:val="both"/>
              <w:rPr>
                <w:sz w:val="19"/>
                <w:szCs w:val="19"/>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3C19C8" w:rsidRDefault="003C19C8" w:rsidP="007A35FC">
            <w:pPr>
              <w:contextualSpacing/>
              <w:jc w:val="both"/>
              <w:rPr>
                <w:rFonts w:ascii="Arial" w:hAnsi="Arial" w:cs="Arial"/>
                <w:sz w:val="18"/>
                <w:szCs w:val="18"/>
              </w:rPr>
            </w:pPr>
            <w:r>
              <w:rPr>
                <w:rFonts w:ascii="Arial" w:hAnsi="Arial" w:cs="Arial"/>
                <w:sz w:val="19"/>
                <w:szCs w:val="19"/>
              </w:rPr>
              <w:t>0,5</w:t>
            </w:r>
          </w:p>
        </w:tc>
      </w:tr>
    </w:tbl>
    <w:p w:rsidR="003C19C8" w:rsidRPr="003C19C8" w:rsidRDefault="003C19C8" w:rsidP="003C19C8">
      <w:pPr>
        <w:pStyle w:val="a3"/>
        <w:ind w:right="-37"/>
        <w:jc w:val="both"/>
        <w:rPr>
          <w:rFonts w:ascii="Arial" w:hAnsi="Arial" w:cs="Arial"/>
          <w:sz w:val="18"/>
          <w:szCs w:val="18"/>
        </w:rPr>
      </w:pPr>
      <w:r>
        <w:rPr>
          <w:rFonts w:ascii="Arial" w:hAnsi="Arial" w:cs="Arial"/>
          <w:sz w:val="19"/>
          <w:szCs w:val="19"/>
        </w:rPr>
        <w:t xml:space="preserve">1.3. При </w:t>
      </w:r>
      <w:r w:rsidRPr="003C19C8">
        <w:rPr>
          <w:rFonts w:ascii="Arial" w:hAnsi="Arial" w:cs="Arial"/>
          <w:sz w:val="19"/>
          <w:szCs w:val="19"/>
        </w:rPr>
        <w:t>предоставлении услуг водоотведения должны быть обеспечены:</w:t>
      </w:r>
    </w:p>
    <w:p w:rsidR="003C19C8" w:rsidRPr="003C19C8" w:rsidRDefault="003C19C8" w:rsidP="003C19C8">
      <w:pPr>
        <w:pStyle w:val="a5"/>
        <w:rPr>
          <w:rFonts w:ascii="Arial" w:hAnsi="Arial" w:cs="Arial"/>
          <w:sz w:val="18"/>
          <w:szCs w:val="18"/>
        </w:rPr>
      </w:pPr>
      <w:r w:rsidRPr="003C19C8">
        <w:rPr>
          <w:rFonts w:ascii="Arial" w:hAnsi="Arial" w:cs="Arial"/>
          <w:sz w:val="19"/>
          <w:szCs w:val="19"/>
        </w:rPr>
        <w:t xml:space="preserve">- бесперебойное отведение из </w:t>
      </w:r>
      <w:r w:rsidRPr="003C19C8">
        <w:rPr>
          <w:rFonts w:ascii="Arial" w:hAnsi="Arial" w:cs="Arial"/>
          <w:sz w:val="19"/>
          <w:szCs w:val="19"/>
          <w:u w:val="single"/>
        </w:rPr>
        <w:t>зданий (сооружений) (помещений, расположенных в строении)</w:t>
      </w:r>
      <w:r w:rsidRPr="003C19C8">
        <w:rPr>
          <w:rFonts w:ascii="Arial" w:hAnsi="Arial" w:cs="Arial"/>
          <w:sz w:val="19"/>
          <w:szCs w:val="19"/>
        </w:rPr>
        <w:t xml:space="preserve"> бытовых стоков;</w:t>
      </w:r>
    </w:p>
    <w:p w:rsidR="003C19C8" w:rsidRPr="003C19C8" w:rsidRDefault="003C19C8" w:rsidP="003C19C8">
      <w:pPr>
        <w:pStyle w:val="30"/>
        <w:shd w:val="clear" w:color="auto" w:fill="auto"/>
        <w:tabs>
          <w:tab w:val="left" w:pos="480"/>
        </w:tabs>
        <w:spacing w:line="206" w:lineRule="exact"/>
        <w:ind w:right="-2" w:firstLine="0"/>
        <w:jc w:val="both"/>
        <w:rPr>
          <w:rFonts w:ascii="Arial" w:hAnsi="Arial" w:cs="Arial"/>
        </w:rPr>
      </w:pPr>
      <w:r w:rsidRPr="003C19C8">
        <w:rPr>
          <w:rFonts w:ascii="Arial" w:hAnsi="Arial" w:cs="Arial"/>
          <w:sz w:val="19"/>
          <w:szCs w:val="19"/>
        </w:rPr>
        <w:t xml:space="preserve"> 1.4. Настоящий Контракт вступает в силу с момента его подписания, действует по</w:t>
      </w:r>
      <w:r w:rsidRPr="003C19C8">
        <w:rPr>
          <w:rStyle w:val="af1"/>
          <w:rFonts w:ascii="Arial" w:hAnsi="Arial" w:cs="Arial"/>
          <w:sz w:val="19"/>
          <w:szCs w:val="19"/>
        </w:rPr>
        <w:t xml:space="preserve"> «31» декабря 2022г, а в части исполнения обязательств по оплате – до полного исполнения Сторонами своих обязательств по Контракту и распространяется на правоотношения Сторон начиная с «01» января 2022г. </w:t>
      </w:r>
      <w:r w:rsidRPr="003C19C8">
        <w:rPr>
          <w:rFonts w:ascii="Arial" w:hAnsi="Arial" w:cs="Arial"/>
          <w:sz w:val="19"/>
          <w:szCs w:val="19"/>
        </w:rPr>
        <w:t>Услуги по настоящему Контракту оказываются с</w:t>
      </w:r>
      <w:r w:rsidRPr="003C19C8">
        <w:rPr>
          <w:rStyle w:val="af1"/>
          <w:rFonts w:ascii="Arial" w:hAnsi="Arial" w:cs="Arial"/>
          <w:sz w:val="19"/>
          <w:szCs w:val="19"/>
        </w:rPr>
        <w:t xml:space="preserve"> «01» января 2022г.</w:t>
      </w:r>
      <w:r w:rsidRPr="003C19C8">
        <w:rPr>
          <w:rFonts w:ascii="Arial" w:hAnsi="Arial" w:cs="Arial"/>
          <w:sz w:val="19"/>
          <w:szCs w:val="19"/>
        </w:rPr>
        <w:t xml:space="preserve"> по</w:t>
      </w:r>
      <w:r w:rsidRPr="003C19C8">
        <w:rPr>
          <w:rStyle w:val="af1"/>
          <w:rFonts w:ascii="Arial" w:hAnsi="Arial" w:cs="Arial"/>
          <w:sz w:val="19"/>
          <w:szCs w:val="19"/>
        </w:rPr>
        <w:t xml:space="preserve"> «31» декабря 2022г.</w:t>
      </w:r>
    </w:p>
    <w:p w:rsidR="003C19C8" w:rsidRPr="003C19C8" w:rsidRDefault="003C19C8" w:rsidP="003C19C8">
      <w:pPr>
        <w:pStyle w:val="a5"/>
        <w:rPr>
          <w:rFonts w:ascii="Arial" w:hAnsi="Arial" w:cs="Arial"/>
          <w:sz w:val="18"/>
          <w:szCs w:val="18"/>
        </w:rPr>
      </w:pPr>
      <w:r w:rsidRPr="003C19C8">
        <w:rPr>
          <w:rFonts w:ascii="Arial" w:hAnsi="Arial" w:cs="Arial"/>
          <w:sz w:val="19"/>
          <w:szCs w:val="19"/>
        </w:rPr>
        <w:t>1.5. Услуги должны оказываться в соответствии с условиями, согласованными Сторонами, требованиями ГОСТ, а также иными обязательными требованиями, установленными правовыми актами для данного вида услуг.</w:t>
      </w:r>
    </w:p>
    <w:p w:rsidR="003C19C8" w:rsidRDefault="003C19C8" w:rsidP="003C19C8">
      <w:pPr>
        <w:pStyle w:val="a5"/>
        <w:rPr>
          <w:rFonts w:ascii="Arial" w:hAnsi="Arial" w:cs="Arial"/>
          <w:sz w:val="18"/>
          <w:szCs w:val="18"/>
        </w:rPr>
      </w:pPr>
      <w:r>
        <w:rPr>
          <w:rFonts w:ascii="Arial" w:hAnsi="Arial" w:cs="Arial"/>
          <w:sz w:val="19"/>
          <w:szCs w:val="19"/>
        </w:rPr>
        <w:t>1.6. ИКЗ________________________________________________________________________________________________</w:t>
      </w:r>
    </w:p>
    <w:p w:rsidR="003C19C8" w:rsidRDefault="003C19C8" w:rsidP="003C19C8">
      <w:pPr>
        <w:pStyle w:val="a8"/>
        <w:tabs>
          <w:tab w:val="left" w:pos="1418"/>
        </w:tabs>
        <w:ind w:left="0" w:hanging="567"/>
        <w:rPr>
          <w:rFonts w:ascii="Arial" w:hAnsi="Arial" w:cs="Arial"/>
          <w:sz w:val="19"/>
          <w:szCs w:val="19"/>
        </w:rPr>
      </w:pPr>
    </w:p>
    <w:p w:rsidR="003C19C8" w:rsidRDefault="003C19C8" w:rsidP="003C19C8">
      <w:pPr>
        <w:pStyle w:val="a5"/>
        <w:rPr>
          <w:rFonts w:ascii="Arial" w:hAnsi="Arial" w:cs="Arial"/>
          <w:b/>
          <w:sz w:val="18"/>
          <w:szCs w:val="18"/>
        </w:rPr>
      </w:pPr>
      <w:r>
        <w:rPr>
          <w:rFonts w:ascii="Arial" w:hAnsi="Arial" w:cs="Arial"/>
          <w:sz w:val="19"/>
          <w:szCs w:val="19"/>
        </w:rPr>
        <w:t xml:space="preserve">       </w:t>
      </w:r>
      <w:r>
        <w:rPr>
          <w:rFonts w:ascii="Arial" w:hAnsi="Arial" w:cs="Arial"/>
          <w:b/>
          <w:sz w:val="19"/>
          <w:szCs w:val="19"/>
        </w:rPr>
        <w:t>2. ОБЩИЕ ПОЛОЖЕНИЯ</w:t>
      </w:r>
    </w:p>
    <w:p w:rsidR="003C19C8" w:rsidRDefault="003C19C8" w:rsidP="003C19C8">
      <w:pPr>
        <w:pStyle w:val="a5"/>
        <w:rPr>
          <w:rFonts w:ascii="Arial" w:hAnsi="Arial" w:cs="Arial"/>
          <w:sz w:val="18"/>
          <w:szCs w:val="18"/>
        </w:rPr>
      </w:pPr>
      <w:r>
        <w:rPr>
          <w:rFonts w:ascii="Arial" w:hAnsi="Arial" w:cs="Arial"/>
          <w:sz w:val="19"/>
          <w:szCs w:val="19"/>
        </w:rPr>
        <w:t>2.1. Количество сточных вод, поступающих в канализацию, определяется по количеству расхода холодной (питьевой) и горячей воды, согласно показаний приборов учёта, а в случае их отсутствия (выхода из строя) - согласно Правил о предоставлении коммунальных услуг собственникам и пользователем помещений в многоквартирных домах и жилых домов, утвержденных Постановлением Правительства от 06.05.2011г. N354.</w:t>
      </w:r>
    </w:p>
    <w:p w:rsidR="003C19C8" w:rsidRDefault="003C19C8" w:rsidP="003C19C8">
      <w:pPr>
        <w:pStyle w:val="a5"/>
        <w:rPr>
          <w:rFonts w:ascii="Arial" w:hAnsi="Arial" w:cs="Arial"/>
          <w:sz w:val="18"/>
          <w:szCs w:val="18"/>
        </w:rPr>
      </w:pPr>
      <w:r>
        <w:rPr>
          <w:rFonts w:ascii="Arial" w:hAnsi="Arial" w:cs="Arial"/>
          <w:sz w:val="19"/>
          <w:szCs w:val="19"/>
        </w:rPr>
        <w:t>2.2. Приёмка предоставленных услуг производится Потребителем по объёму и качеству оказываемых услуг. Для проверки соответствия объёма и качества оказываемых услуг требованиям, установленным настоящим Контрактом, Потребитель проводит экспертизу в соответствии с законодательством.</w:t>
      </w:r>
    </w:p>
    <w:p w:rsidR="003C19C8" w:rsidRDefault="003C19C8" w:rsidP="003C19C8">
      <w:pPr>
        <w:jc w:val="both"/>
        <w:rPr>
          <w:rFonts w:ascii="Arial" w:hAnsi="Arial" w:cs="Arial"/>
          <w:sz w:val="18"/>
          <w:szCs w:val="18"/>
        </w:rPr>
      </w:pPr>
      <w:r>
        <w:rPr>
          <w:rFonts w:ascii="Arial" w:hAnsi="Arial" w:cs="Arial"/>
          <w:sz w:val="19"/>
          <w:szCs w:val="19"/>
        </w:rPr>
        <w:lastRenderedPageBreak/>
        <w:t>2.3. Потребитель обязаны соблюдать требования к составу и свойствам сточных вод, отводимых в централизованную систему водоотведения, установленные Правилами холодного водоснабжения и водоотведения, утвержденными Постановлением Правительства РФ от 29.07.2013 N 644, в целях предотвращения негативного воздействия сточных вод на работу централизованной системы водоотведения (канализацию) (в том числе ее отдельных объектов).</w:t>
      </w:r>
    </w:p>
    <w:p w:rsidR="003C19C8" w:rsidRDefault="003C19C8" w:rsidP="003C19C8">
      <w:pPr>
        <w:ind w:firstLine="709"/>
        <w:jc w:val="both"/>
        <w:rPr>
          <w:rFonts w:ascii="Arial" w:hAnsi="Arial" w:cs="Arial"/>
          <w:sz w:val="18"/>
          <w:szCs w:val="18"/>
        </w:rPr>
      </w:pPr>
      <w:r>
        <w:rPr>
          <w:rFonts w:ascii="Arial" w:hAnsi="Arial" w:cs="Arial"/>
          <w:sz w:val="19"/>
          <w:szCs w:val="19"/>
        </w:rPr>
        <w:t xml:space="preserve"> Запрещен сброс Потребителями в централизованную систему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3C19C8" w:rsidRDefault="003C19C8" w:rsidP="003C19C8">
      <w:pPr>
        <w:ind w:firstLine="709"/>
        <w:jc w:val="both"/>
        <w:rPr>
          <w:rFonts w:ascii="Arial" w:hAnsi="Arial" w:cs="Arial"/>
          <w:sz w:val="18"/>
          <w:szCs w:val="18"/>
        </w:rPr>
      </w:pPr>
      <w:r>
        <w:rPr>
          <w:rFonts w:ascii="Arial" w:hAnsi="Arial" w:cs="Arial"/>
          <w:sz w:val="19"/>
          <w:szCs w:val="19"/>
        </w:rPr>
        <w:t>а) повреждение объектов централизованной системы водоотведения и нарушение режима ее работы, в том числе в силу следующих причин:</w:t>
      </w:r>
    </w:p>
    <w:p w:rsidR="003C19C8" w:rsidRDefault="003C19C8" w:rsidP="003C19C8">
      <w:pPr>
        <w:ind w:firstLine="709"/>
        <w:jc w:val="both"/>
        <w:rPr>
          <w:rFonts w:ascii="Arial" w:hAnsi="Arial" w:cs="Arial"/>
          <w:sz w:val="18"/>
          <w:szCs w:val="18"/>
        </w:rPr>
      </w:pPr>
      <w:r>
        <w:rPr>
          <w:rFonts w:ascii="Arial" w:hAnsi="Arial" w:cs="Arial"/>
          <w:sz w:val="19"/>
          <w:szCs w:val="19"/>
        </w:rPr>
        <w:t>разрушающее коррозионное, абразивное или механическое воздействие на канализационные сети, иные сооружения и оборудование;</w:t>
      </w:r>
    </w:p>
    <w:p w:rsidR="003C19C8" w:rsidRDefault="003C19C8" w:rsidP="003C19C8">
      <w:pPr>
        <w:ind w:firstLine="709"/>
        <w:jc w:val="both"/>
        <w:rPr>
          <w:rFonts w:ascii="Arial" w:hAnsi="Arial" w:cs="Arial"/>
          <w:sz w:val="18"/>
          <w:szCs w:val="18"/>
        </w:rPr>
      </w:pPr>
      <w:r>
        <w:rPr>
          <w:rFonts w:ascii="Arial" w:hAnsi="Arial" w:cs="Arial"/>
          <w:sz w:val="19"/>
          <w:szCs w:val="19"/>
        </w:rPr>
        <w:t>образование в канализационных сетях и на очистных сооружениях пожароопасных, взрывоопасных и токсичных газопаровоздушных смесей;</w:t>
      </w:r>
    </w:p>
    <w:p w:rsidR="003C19C8" w:rsidRDefault="003C19C8" w:rsidP="003C19C8">
      <w:pPr>
        <w:ind w:firstLine="709"/>
        <w:jc w:val="both"/>
        <w:rPr>
          <w:rFonts w:ascii="Arial" w:hAnsi="Arial" w:cs="Arial"/>
          <w:sz w:val="18"/>
          <w:szCs w:val="18"/>
        </w:rPr>
      </w:pPr>
      <w:r>
        <w:rPr>
          <w:rFonts w:ascii="Arial" w:hAnsi="Arial" w:cs="Arial"/>
          <w:sz w:val="19"/>
          <w:szCs w:val="19"/>
        </w:rP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3C19C8" w:rsidRDefault="003C19C8" w:rsidP="003C19C8">
      <w:pPr>
        <w:ind w:firstLine="709"/>
        <w:jc w:val="both"/>
        <w:rPr>
          <w:rFonts w:ascii="Arial" w:hAnsi="Arial" w:cs="Arial"/>
          <w:sz w:val="18"/>
          <w:szCs w:val="18"/>
        </w:rPr>
      </w:pPr>
      <w:r>
        <w:rPr>
          <w:rFonts w:ascii="Arial" w:hAnsi="Arial" w:cs="Arial"/>
          <w:sz w:val="19"/>
          <w:szCs w:val="19"/>
        </w:rP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3C19C8" w:rsidRDefault="003C19C8" w:rsidP="003C19C8">
      <w:pPr>
        <w:ind w:firstLine="709"/>
        <w:jc w:val="both"/>
        <w:rPr>
          <w:rFonts w:ascii="Arial" w:hAnsi="Arial" w:cs="Arial"/>
          <w:sz w:val="18"/>
          <w:szCs w:val="18"/>
        </w:rPr>
      </w:pPr>
      <w:r>
        <w:rPr>
          <w:rFonts w:ascii="Arial" w:hAnsi="Arial" w:cs="Arial"/>
          <w:sz w:val="19"/>
          <w:szCs w:val="19"/>
        </w:rPr>
        <w:t>в) создание условий для причинения вреда здоровью персонала, обслуживающего централизованные системы водоотведения;</w:t>
      </w:r>
    </w:p>
    <w:p w:rsidR="003C19C8" w:rsidRDefault="003C19C8" w:rsidP="003C19C8">
      <w:pPr>
        <w:pStyle w:val="a5"/>
        <w:rPr>
          <w:rFonts w:ascii="Arial" w:hAnsi="Arial" w:cs="Arial"/>
          <w:sz w:val="18"/>
          <w:szCs w:val="18"/>
        </w:rPr>
      </w:pPr>
      <w:r>
        <w:rPr>
          <w:rFonts w:ascii="Arial" w:hAnsi="Arial" w:cs="Arial"/>
          <w:sz w:val="19"/>
          <w:szCs w:val="19"/>
        </w:rPr>
        <w:t>г) невозможность утилизации осадков сточных вод с применением методов, безопасных для окружающей среды2.4. Во всем остальном, что не урегулировано настоящим Контрактом, Стороны  руководствуются действующим законодательством, Правилами о предоставлении коммунальных услуг собственникам и пользователем помещений в многоквартирных домах и жилых домов, утвержденными Постановлением Правительства от 06.05.2011г. № 354 и иными нормативными актами.</w:t>
      </w:r>
    </w:p>
    <w:p w:rsidR="003C19C8" w:rsidRDefault="003C19C8" w:rsidP="003C19C8">
      <w:pPr>
        <w:pStyle w:val="a5"/>
        <w:rPr>
          <w:rFonts w:ascii="Arial" w:hAnsi="Arial" w:cs="Arial"/>
          <w:sz w:val="18"/>
          <w:szCs w:val="18"/>
        </w:rPr>
      </w:pPr>
      <w:r>
        <w:rPr>
          <w:rFonts w:ascii="Arial" w:hAnsi="Arial" w:cs="Arial"/>
          <w:sz w:val="19"/>
          <w:szCs w:val="19"/>
        </w:rPr>
        <w:t>2.4. Во всем остальном, что не урегулировано настоящим Контрактом, Стороны  руководствуются действующим законодательством, Правилами о предоставлении коммунальных услуг собственникам и пользователем помещений в многоквартирных домах и жилых домов, утвержденными Постановлением Правительства от 06.05.2011г. № 354, Правилами холодного водоснабжения и водоотведения, утвержденными Постановлением Правительства РФ от 29.07.2013 № 644 и иными нормативными актами.</w:t>
      </w:r>
    </w:p>
    <w:p w:rsidR="003C19C8" w:rsidRDefault="003C19C8" w:rsidP="003C19C8">
      <w:pPr>
        <w:jc w:val="both"/>
        <w:rPr>
          <w:rFonts w:ascii="Arial" w:hAnsi="Arial" w:cs="Arial"/>
          <w:sz w:val="18"/>
          <w:szCs w:val="18"/>
        </w:rPr>
      </w:pPr>
      <w:r>
        <w:rPr>
          <w:rFonts w:ascii="Arial" w:hAnsi="Arial" w:cs="Arial"/>
          <w:sz w:val="19"/>
          <w:szCs w:val="19"/>
        </w:rPr>
        <w:t xml:space="preserve">2.5. Расчет платы за негативное воздействие на централизованную систему водоотведения (канализацию) производится в соответствии с пунктом 123(4) Правил холодного водоснабжения и водоотведения, утвержденных Постановлением Правительства РФ от 29.07.2013 № 644 (далее - Правила) по формуле: </w:t>
      </w:r>
    </w:p>
    <w:p w:rsidR="003C19C8" w:rsidRDefault="003C19C8" w:rsidP="003C19C8">
      <w:pPr>
        <w:tabs>
          <w:tab w:val="left" w:pos="567"/>
        </w:tabs>
        <w:jc w:val="center"/>
        <w:rPr>
          <w:rFonts w:ascii="Arial" w:hAnsi="Arial" w:cs="Arial"/>
          <w:b/>
          <w:sz w:val="18"/>
          <w:szCs w:val="18"/>
        </w:rPr>
      </w:pPr>
      <w:r>
        <w:rPr>
          <w:rFonts w:ascii="Arial" w:hAnsi="Arial" w:cs="Arial"/>
          <w:b/>
          <w:sz w:val="19"/>
          <w:szCs w:val="19"/>
        </w:rPr>
        <w:t xml:space="preserve">П = К x Т x </w:t>
      </w:r>
      <w:r>
        <w:rPr>
          <w:rFonts w:ascii="Arial" w:hAnsi="Arial" w:cs="Arial"/>
          <w:b/>
          <w:sz w:val="19"/>
          <w:szCs w:val="19"/>
          <w:lang w:val="en-US"/>
        </w:rPr>
        <w:t>V</w:t>
      </w:r>
      <w:r>
        <w:rPr>
          <w:rFonts w:ascii="Arial" w:hAnsi="Arial" w:cs="Arial"/>
          <w:b/>
          <w:sz w:val="19"/>
          <w:szCs w:val="19"/>
        </w:rPr>
        <w:t xml:space="preserve">, </w:t>
      </w:r>
    </w:p>
    <w:p w:rsidR="003C19C8" w:rsidRDefault="003C19C8" w:rsidP="003C19C8">
      <w:pPr>
        <w:tabs>
          <w:tab w:val="left" w:pos="567"/>
        </w:tabs>
        <w:jc w:val="both"/>
        <w:rPr>
          <w:rFonts w:ascii="Arial" w:hAnsi="Arial" w:cs="Arial"/>
          <w:sz w:val="18"/>
          <w:szCs w:val="18"/>
        </w:rPr>
      </w:pPr>
      <w:r>
        <w:rPr>
          <w:rFonts w:ascii="Arial" w:hAnsi="Arial" w:cs="Arial"/>
          <w:sz w:val="19"/>
          <w:szCs w:val="19"/>
        </w:rPr>
        <w:t>где:</w:t>
      </w:r>
    </w:p>
    <w:p w:rsidR="003C19C8" w:rsidRDefault="003C19C8" w:rsidP="003C19C8">
      <w:pPr>
        <w:tabs>
          <w:tab w:val="left" w:pos="567"/>
        </w:tabs>
        <w:jc w:val="both"/>
        <w:rPr>
          <w:rFonts w:ascii="Arial" w:hAnsi="Arial" w:cs="Arial"/>
          <w:sz w:val="18"/>
          <w:szCs w:val="18"/>
        </w:rPr>
      </w:pPr>
      <w:r>
        <w:rPr>
          <w:rFonts w:ascii="Arial" w:hAnsi="Arial" w:cs="Arial"/>
          <w:b/>
          <w:sz w:val="19"/>
          <w:szCs w:val="19"/>
        </w:rPr>
        <w:t xml:space="preserve">         П</w:t>
      </w:r>
      <w:r>
        <w:rPr>
          <w:rFonts w:ascii="Arial" w:hAnsi="Arial" w:cs="Arial"/>
          <w:sz w:val="19"/>
          <w:szCs w:val="19"/>
        </w:rPr>
        <w:t xml:space="preserve"> - размер платы за негативное воздействие на работу централизованной системы водоотведения (канализацию), подлежащей уплате потребителем, без учета налога на добавленную стоимость (рублей);</w:t>
      </w:r>
    </w:p>
    <w:p w:rsidR="003C19C8" w:rsidRDefault="003C19C8" w:rsidP="003C19C8">
      <w:pPr>
        <w:tabs>
          <w:tab w:val="left" w:pos="567"/>
        </w:tabs>
        <w:jc w:val="both"/>
        <w:rPr>
          <w:rFonts w:ascii="Arial" w:hAnsi="Arial" w:cs="Arial"/>
          <w:bCs/>
          <w:sz w:val="18"/>
          <w:szCs w:val="18"/>
        </w:rPr>
      </w:pPr>
      <w:r>
        <w:rPr>
          <w:rFonts w:ascii="Arial" w:hAnsi="Arial" w:cs="Arial"/>
          <w:bCs/>
          <w:sz w:val="19"/>
          <w:szCs w:val="19"/>
        </w:rPr>
        <w:t xml:space="preserve">         </w:t>
      </w:r>
      <w:r>
        <w:rPr>
          <w:rFonts w:ascii="Arial" w:hAnsi="Arial" w:cs="Arial"/>
          <w:b/>
          <w:bCs/>
          <w:sz w:val="19"/>
          <w:szCs w:val="19"/>
        </w:rPr>
        <w:t>К</w:t>
      </w:r>
      <w:r>
        <w:rPr>
          <w:rFonts w:ascii="Arial" w:hAnsi="Arial" w:cs="Arial"/>
          <w:bCs/>
          <w:sz w:val="19"/>
          <w:szCs w:val="19"/>
        </w:rPr>
        <w:t xml:space="preserve"> - коэффициент компенсации, равный 0,5;</w:t>
      </w:r>
    </w:p>
    <w:p w:rsidR="003C19C8" w:rsidRDefault="003C19C8" w:rsidP="003C19C8">
      <w:pPr>
        <w:jc w:val="both"/>
        <w:rPr>
          <w:rFonts w:ascii="Arial" w:hAnsi="Arial" w:cs="Arial"/>
          <w:bCs/>
          <w:sz w:val="18"/>
          <w:szCs w:val="18"/>
        </w:rPr>
      </w:pPr>
      <w:r>
        <w:rPr>
          <w:rFonts w:ascii="Arial" w:hAnsi="Arial" w:cs="Arial"/>
          <w:bCs/>
          <w:sz w:val="19"/>
          <w:szCs w:val="19"/>
        </w:rPr>
        <w:t xml:space="preserve">         </w:t>
      </w:r>
      <w:r>
        <w:rPr>
          <w:rFonts w:ascii="Arial" w:hAnsi="Arial" w:cs="Arial"/>
          <w:b/>
          <w:bCs/>
          <w:sz w:val="19"/>
          <w:szCs w:val="19"/>
        </w:rPr>
        <w:t>Т</w:t>
      </w:r>
      <w:r>
        <w:rPr>
          <w:rFonts w:ascii="Arial" w:hAnsi="Arial" w:cs="Arial"/>
          <w:bCs/>
          <w:sz w:val="19"/>
          <w:szCs w:val="19"/>
        </w:rPr>
        <w:t xml:space="preserve"> - тариф на водоотведение, действующий для потребителя, без учета налога на добавленную стоимость, учитываемого дополнительно (руб./куб. метр);</w:t>
      </w:r>
    </w:p>
    <w:p w:rsidR="003C19C8" w:rsidRDefault="003C19C8" w:rsidP="003C19C8">
      <w:pPr>
        <w:pStyle w:val="a5"/>
      </w:pPr>
      <w:r>
        <w:rPr>
          <w:rFonts w:ascii="Arial" w:hAnsi="Arial" w:cs="Arial"/>
          <w:b/>
          <w:bCs/>
          <w:sz w:val="19"/>
          <w:szCs w:val="19"/>
        </w:rPr>
        <w:t xml:space="preserve">         </w:t>
      </w:r>
      <w:r>
        <w:rPr>
          <w:rFonts w:ascii="Arial" w:hAnsi="Arial" w:cs="Arial"/>
          <w:b/>
          <w:bCs/>
          <w:sz w:val="19"/>
          <w:szCs w:val="19"/>
          <w:lang w:val="en-US"/>
        </w:rPr>
        <w:t>V</w:t>
      </w:r>
      <w:r>
        <w:rPr>
          <w:rFonts w:ascii="Arial" w:hAnsi="Arial" w:cs="Arial"/>
          <w:bCs/>
          <w:sz w:val="19"/>
          <w:szCs w:val="19"/>
        </w:rPr>
        <w:t xml:space="preserve"> - объем сточных вод, отведенных (сброшенных) с объекта потребителя,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8">
        <w:r>
          <w:rPr>
            <w:rStyle w:val="ListLabel10"/>
            <w:sz w:val="19"/>
            <w:szCs w:val="19"/>
          </w:rPr>
          <w:t>Правилами</w:t>
        </w:r>
      </w:hyperlink>
      <w:r>
        <w:rPr>
          <w:rFonts w:ascii="Arial" w:hAnsi="Arial" w:cs="Arial"/>
          <w:bCs/>
          <w:sz w:val="19"/>
          <w:szCs w:val="19"/>
        </w:rPr>
        <w:t xml:space="preserve"> организации коммерческого учета воды, сточных вод (куб.метр), </w:t>
      </w:r>
      <w:r>
        <w:rPr>
          <w:rFonts w:ascii="Arial" w:hAnsi="Arial" w:cs="Arial"/>
          <w:sz w:val="19"/>
          <w:szCs w:val="19"/>
        </w:rPr>
        <w:t>утвержденных Постановлением Правительства РФ от 04.09.2013 года №776.</w:t>
      </w:r>
    </w:p>
    <w:p w:rsidR="003C19C8" w:rsidRDefault="003C19C8" w:rsidP="003C19C8">
      <w:pPr>
        <w:pStyle w:val="a5"/>
        <w:rPr>
          <w:rFonts w:ascii="Arial" w:hAnsi="Arial" w:cs="Arial"/>
          <w:sz w:val="18"/>
          <w:szCs w:val="18"/>
        </w:rPr>
      </w:pPr>
      <w:r>
        <w:rPr>
          <w:rFonts w:ascii="Arial" w:hAnsi="Arial" w:cs="Arial"/>
          <w:sz w:val="19"/>
          <w:szCs w:val="19"/>
        </w:rPr>
        <w:t>2.6. В ходе осуществления контроля за соблюдением Потребителем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Потребителя сверх установленного для него норматива по объему сточных вод.</w:t>
      </w:r>
    </w:p>
    <w:p w:rsidR="003C19C8" w:rsidRDefault="003C19C8" w:rsidP="003C19C8">
      <w:pPr>
        <w:pStyle w:val="a5"/>
        <w:rPr>
          <w:rFonts w:ascii="Arial" w:hAnsi="Arial" w:cs="Arial"/>
          <w:sz w:val="18"/>
          <w:szCs w:val="18"/>
        </w:rPr>
      </w:pPr>
      <w:r>
        <w:rPr>
          <w:rFonts w:ascii="Arial" w:hAnsi="Arial" w:cs="Arial"/>
          <w:sz w:val="19"/>
          <w:szCs w:val="19"/>
        </w:rPr>
        <w:t>2.7.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Потребителя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w:t>
      </w:r>
    </w:p>
    <w:p w:rsidR="003C19C8" w:rsidRDefault="003C19C8" w:rsidP="003C19C8">
      <w:pPr>
        <w:pStyle w:val="a5"/>
      </w:pPr>
      <w:r>
        <w:rPr>
          <w:rFonts w:ascii="Arial" w:hAnsi="Arial" w:cs="Arial"/>
          <w:sz w:val="19"/>
          <w:szCs w:val="19"/>
        </w:rPr>
        <w:t xml:space="preserve">2.8. При превышении Потребителем установленных нормативов по объему сточных вод потребитель оплачивает объем сточных вод, отведенных в расчетном периоде в централизованную систему водоотведения (канализацию)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9">
        <w:r>
          <w:rPr>
            <w:rStyle w:val="ListLabel11"/>
            <w:sz w:val="19"/>
            <w:szCs w:val="19"/>
          </w:rPr>
          <w:t>Основами ценообразования</w:t>
        </w:r>
      </w:hyperlink>
      <w:r>
        <w:rPr>
          <w:rFonts w:ascii="Arial" w:hAnsi="Arial" w:cs="Arial"/>
          <w:sz w:val="19"/>
          <w:szCs w:val="19"/>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3C19C8" w:rsidRDefault="003C19C8" w:rsidP="003C19C8">
      <w:pPr>
        <w:pStyle w:val="a3"/>
        <w:jc w:val="both"/>
        <w:rPr>
          <w:rFonts w:ascii="Arial" w:hAnsi="Arial" w:cs="Arial"/>
          <w:b/>
          <w:sz w:val="19"/>
          <w:szCs w:val="19"/>
        </w:rPr>
      </w:pPr>
    </w:p>
    <w:p w:rsidR="003C19C8" w:rsidRDefault="003C19C8" w:rsidP="003C19C8">
      <w:pPr>
        <w:pStyle w:val="a5"/>
        <w:rPr>
          <w:rFonts w:ascii="Arial" w:hAnsi="Arial" w:cs="Arial"/>
          <w:b/>
          <w:sz w:val="18"/>
          <w:szCs w:val="18"/>
        </w:rPr>
      </w:pPr>
      <w:r>
        <w:rPr>
          <w:rFonts w:ascii="Arial" w:hAnsi="Arial" w:cs="Arial"/>
          <w:b/>
          <w:sz w:val="19"/>
          <w:szCs w:val="19"/>
        </w:rPr>
        <w:t>3.  ПРИЁМКА ОКАЗАННЫХ УСЛУГ</w:t>
      </w:r>
    </w:p>
    <w:p w:rsidR="003C19C8" w:rsidRDefault="003C19C8" w:rsidP="003C19C8">
      <w:pPr>
        <w:pStyle w:val="a5"/>
        <w:rPr>
          <w:rFonts w:ascii="Arial" w:hAnsi="Arial" w:cs="Arial"/>
          <w:sz w:val="18"/>
          <w:szCs w:val="18"/>
        </w:rPr>
      </w:pPr>
      <w:r>
        <w:rPr>
          <w:rFonts w:ascii="Arial" w:hAnsi="Arial" w:cs="Arial"/>
          <w:sz w:val="19"/>
          <w:szCs w:val="19"/>
        </w:rPr>
        <w:t xml:space="preserve">3.1. Приёмка оказанных услуг осуществляется Потребителем ежемесячно, подписанием уполномоченными лицами Сторон Акта об оказании услуг в течении трех дней, в котором отражается информация о соответствии объёма, качества оказанных услуг, компенсации за негативное воздействие на централизованную систему водоотведения (канализацию)  условиям настоящего контракта. В случае не </w:t>
      </w:r>
      <w:r>
        <w:rPr>
          <w:rFonts w:ascii="Arial" w:hAnsi="Arial" w:cs="Arial"/>
          <w:sz w:val="19"/>
          <w:szCs w:val="19"/>
        </w:rPr>
        <w:lastRenderedPageBreak/>
        <w:t>возврата Акта об оказании услуг Организации водопроводно-канализационного хозяйства по истечению трех дней, Акт об оказании услуг считается принятым Потребителем без замечаний.</w:t>
      </w:r>
    </w:p>
    <w:p w:rsidR="003C19C8" w:rsidRDefault="003C19C8" w:rsidP="003C19C8">
      <w:pPr>
        <w:pStyle w:val="a5"/>
        <w:rPr>
          <w:rFonts w:ascii="Arial" w:hAnsi="Arial" w:cs="Arial"/>
          <w:sz w:val="18"/>
          <w:szCs w:val="18"/>
        </w:rPr>
      </w:pPr>
      <w:r>
        <w:rPr>
          <w:rFonts w:ascii="Arial" w:hAnsi="Arial" w:cs="Arial"/>
          <w:sz w:val="19"/>
          <w:szCs w:val="19"/>
        </w:rPr>
        <w:t>3.2. Отступления и недостатки в оказанных услугах отражаются в Акте об оказании услуг.</w:t>
      </w:r>
    </w:p>
    <w:p w:rsidR="003C19C8" w:rsidRDefault="003C19C8" w:rsidP="003C19C8">
      <w:pPr>
        <w:pStyle w:val="a5"/>
        <w:rPr>
          <w:rFonts w:ascii="Arial" w:hAnsi="Arial" w:cs="Arial"/>
          <w:sz w:val="18"/>
          <w:szCs w:val="18"/>
        </w:rPr>
      </w:pPr>
      <w:r>
        <w:rPr>
          <w:rFonts w:ascii="Arial" w:hAnsi="Arial" w:cs="Arial"/>
          <w:sz w:val="19"/>
          <w:szCs w:val="19"/>
        </w:rPr>
        <w:t xml:space="preserve">3.3. Устранение недостатков услуг, отраженных в Акте приёмки оказанных услуг, указанном в п. 3.2., осуществляется </w:t>
      </w:r>
      <w:r>
        <w:rPr>
          <w:rFonts w:ascii="Arial" w:hAnsi="Arial" w:cs="Arial"/>
          <w:bCs/>
          <w:sz w:val="19"/>
          <w:szCs w:val="19"/>
        </w:rPr>
        <w:t>Организацией водопроводно-канализационного хозяйства</w:t>
      </w:r>
      <w:r>
        <w:rPr>
          <w:rFonts w:ascii="Arial" w:hAnsi="Arial" w:cs="Arial"/>
          <w:sz w:val="19"/>
          <w:szCs w:val="19"/>
        </w:rPr>
        <w:t xml:space="preserve"> за свой счёт и оформляется Актом устранения недостатков услуг, который подписывается только в случае их полного устранения.</w:t>
      </w:r>
    </w:p>
    <w:p w:rsidR="003C19C8" w:rsidRDefault="003C19C8" w:rsidP="003C19C8">
      <w:pPr>
        <w:pStyle w:val="a5"/>
        <w:rPr>
          <w:rFonts w:ascii="Arial" w:hAnsi="Arial" w:cs="Arial"/>
          <w:sz w:val="19"/>
          <w:szCs w:val="19"/>
        </w:rPr>
      </w:pPr>
    </w:p>
    <w:p w:rsidR="003C19C8" w:rsidRDefault="003C19C8" w:rsidP="003C19C8">
      <w:pPr>
        <w:pStyle w:val="a5"/>
        <w:rPr>
          <w:rFonts w:ascii="Arial" w:hAnsi="Arial" w:cs="Arial"/>
          <w:b/>
          <w:sz w:val="18"/>
          <w:szCs w:val="18"/>
        </w:rPr>
      </w:pPr>
      <w:r>
        <w:rPr>
          <w:rFonts w:ascii="Arial" w:hAnsi="Arial" w:cs="Arial"/>
          <w:b/>
          <w:sz w:val="19"/>
          <w:szCs w:val="19"/>
        </w:rPr>
        <w:t>4. ПОРЯДОК УСТАНОВЛЕНИЯ ФАКТА НЕПРЕДОСТАВЛЕНИЯ УСЛУГ ИЛИ</w:t>
      </w:r>
      <w:r>
        <w:rPr>
          <w:rFonts w:ascii="Arial" w:hAnsi="Arial" w:cs="Arial"/>
          <w:b/>
          <w:sz w:val="19"/>
          <w:szCs w:val="19"/>
        </w:rPr>
        <w:br/>
        <w:t>ПРЕДОСТАВЛЕНИЯ УСЛУГ НЕНАДЛЕЖАЩЕГО КАЧЕСТВА</w:t>
      </w:r>
    </w:p>
    <w:p w:rsidR="003C19C8" w:rsidRDefault="003C19C8" w:rsidP="003C19C8">
      <w:pPr>
        <w:pStyle w:val="a5"/>
        <w:rPr>
          <w:rFonts w:ascii="Arial" w:hAnsi="Arial" w:cs="Arial"/>
          <w:sz w:val="18"/>
          <w:szCs w:val="18"/>
        </w:rPr>
      </w:pPr>
      <w:r>
        <w:rPr>
          <w:rFonts w:ascii="Arial" w:hAnsi="Arial" w:cs="Arial"/>
          <w:sz w:val="19"/>
          <w:szCs w:val="19"/>
        </w:rPr>
        <w:t>4.1. В случае непредставления услуг или предоставления услуг ненадлежащего качества Потребитель</w:t>
      </w:r>
      <w:r>
        <w:rPr>
          <w:rFonts w:ascii="Arial" w:hAnsi="Arial" w:cs="Arial"/>
          <w:sz w:val="19"/>
          <w:szCs w:val="19"/>
        </w:rPr>
        <w:br/>
        <w:t xml:space="preserve">(его представитель) уведомляет об этом аварийно-диспетчерскую службу </w:t>
      </w:r>
      <w:r>
        <w:rPr>
          <w:rFonts w:ascii="Arial" w:hAnsi="Arial" w:cs="Arial"/>
          <w:bCs/>
          <w:sz w:val="19"/>
          <w:szCs w:val="19"/>
        </w:rPr>
        <w:t>Организации водопроводно-канализационного хозяйства</w:t>
      </w:r>
      <w:r>
        <w:rPr>
          <w:rFonts w:ascii="Arial" w:hAnsi="Arial" w:cs="Arial"/>
          <w:sz w:val="19"/>
          <w:szCs w:val="19"/>
        </w:rPr>
        <w:t>.</w:t>
      </w:r>
    </w:p>
    <w:p w:rsidR="003C19C8" w:rsidRDefault="003C19C8" w:rsidP="003C19C8">
      <w:pPr>
        <w:pStyle w:val="a5"/>
        <w:rPr>
          <w:rFonts w:ascii="Arial" w:hAnsi="Arial" w:cs="Arial"/>
          <w:sz w:val="18"/>
          <w:szCs w:val="18"/>
        </w:rPr>
      </w:pPr>
      <w:r>
        <w:rPr>
          <w:rFonts w:ascii="Arial" w:hAnsi="Arial" w:cs="Arial"/>
          <w:sz w:val="19"/>
          <w:szCs w:val="19"/>
        </w:rPr>
        <w:t>4.2. Сообщение о непредставлении услуг или предоставления услуг ненадлежащего качества может</w:t>
      </w:r>
      <w:r>
        <w:rPr>
          <w:rFonts w:ascii="Arial" w:hAnsi="Arial" w:cs="Arial"/>
          <w:sz w:val="19"/>
          <w:szCs w:val="19"/>
        </w:rPr>
        <w:br/>
        <w:t xml:space="preserve">быть сделано Потребителем (его представителем) в письменной форме или устно (в том числе по телефону) и подлежит обязательной регистрации в аварийно-диспетчерской службе. При этом Потребитель (представитель) обязан сообщить точный адрес </w:t>
      </w:r>
      <w:r>
        <w:rPr>
          <w:rFonts w:ascii="Arial" w:hAnsi="Arial" w:cs="Arial"/>
          <w:sz w:val="19"/>
          <w:szCs w:val="19"/>
          <w:u w:val="single"/>
        </w:rPr>
        <w:t>здания (сооружения) (помещения, расположенного в строении)</w:t>
      </w:r>
      <w:r>
        <w:rPr>
          <w:rFonts w:ascii="Arial" w:hAnsi="Arial" w:cs="Arial"/>
          <w:sz w:val="19"/>
          <w:szCs w:val="19"/>
        </w:rPr>
        <w:t>, а также вид не предоставленной  услуги водоотведения или предоставленной  услуги водоотведения ненадлежащего качества. Сотрудник аварийно-диспетчерской службы обязан сообщить Потребителю (или его представителю) сведения о лице, принявшем заявку (фамилию, имя и отчество), регистрационный номер заявки и время ее приёма.</w:t>
      </w:r>
    </w:p>
    <w:p w:rsidR="003C19C8" w:rsidRDefault="003C19C8" w:rsidP="003C19C8">
      <w:pPr>
        <w:pStyle w:val="a5"/>
        <w:rPr>
          <w:rFonts w:ascii="Arial" w:hAnsi="Arial" w:cs="Arial"/>
          <w:sz w:val="18"/>
          <w:szCs w:val="18"/>
        </w:rPr>
      </w:pPr>
      <w:r>
        <w:rPr>
          <w:rFonts w:ascii="Arial" w:hAnsi="Arial" w:cs="Arial"/>
          <w:sz w:val="19"/>
          <w:szCs w:val="19"/>
        </w:rPr>
        <w:t xml:space="preserve">4.3. По результатам проверки непредставления услуг водоотведения или предоставления услуг водоотведения ненадлежащего качества составляется Акт о непредставлении  услуг водоотведения или предоставлении услуг водоотведения ненадлежащего качества, который подписывается Потребителем (его представителем) и </w:t>
      </w:r>
      <w:r>
        <w:rPr>
          <w:rFonts w:ascii="Arial" w:hAnsi="Arial" w:cs="Arial"/>
          <w:bCs/>
          <w:sz w:val="19"/>
          <w:szCs w:val="19"/>
        </w:rPr>
        <w:t>Организации водопроводно-канализационного хозяйства</w:t>
      </w:r>
      <w:r>
        <w:rPr>
          <w:rFonts w:ascii="Arial" w:hAnsi="Arial" w:cs="Arial"/>
          <w:sz w:val="19"/>
          <w:szCs w:val="19"/>
        </w:rPr>
        <w:t xml:space="preserve"> (её представителем). В Акте о непредставлении  услуг водоотведения или предоставлении  услуг водоотведения ненадлежащего качества указываются нарушения параметров качества, время и дата начала непредставления  услуг водоотведения или предоставления  услуг водоотведения ненадлежащего качества.</w:t>
      </w:r>
    </w:p>
    <w:p w:rsidR="003C19C8" w:rsidRDefault="003C19C8" w:rsidP="003C19C8">
      <w:pPr>
        <w:pStyle w:val="a5"/>
        <w:rPr>
          <w:rFonts w:ascii="Arial" w:hAnsi="Arial" w:cs="Arial"/>
          <w:sz w:val="19"/>
          <w:szCs w:val="19"/>
        </w:rPr>
      </w:pPr>
    </w:p>
    <w:p w:rsidR="003C19C8" w:rsidRDefault="003C19C8" w:rsidP="003C19C8">
      <w:pPr>
        <w:jc w:val="both"/>
        <w:rPr>
          <w:rFonts w:ascii="Arial" w:hAnsi="Arial" w:cs="Arial"/>
          <w:b/>
          <w:sz w:val="18"/>
          <w:szCs w:val="18"/>
        </w:rPr>
      </w:pPr>
      <w:r>
        <w:rPr>
          <w:rFonts w:ascii="Arial" w:hAnsi="Arial" w:cs="Arial"/>
          <w:b/>
          <w:sz w:val="19"/>
          <w:szCs w:val="19"/>
        </w:rPr>
        <w:t>5. ОБЯЗАННОСТИ СТОРОН</w:t>
      </w:r>
    </w:p>
    <w:p w:rsidR="003C19C8" w:rsidRDefault="003C19C8" w:rsidP="003C19C8">
      <w:pPr>
        <w:jc w:val="both"/>
        <w:rPr>
          <w:rFonts w:ascii="Arial" w:hAnsi="Arial" w:cs="Arial"/>
          <w:b/>
          <w:sz w:val="18"/>
          <w:szCs w:val="18"/>
        </w:rPr>
      </w:pPr>
      <w:r>
        <w:rPr>
          <w:rFonts w:ascii="Arial" w:hAnsi="Arial" w:cs="Arial"/>
          <w:b/>
          <w:sz w:val="19"/>
          <w:szCs w:val="19"/>
        </w:rPr>
        <w:t>5.1. Потребитель обязан:</w:t>
      </w:r>
    </w:p>
    <w:p w:rsidR="003C19C8" w:rsidRDefault="003C19C8" w:rsidP="003C19C8">
      <w:pPr>
        <w:jc w:val="both"/>
        <w:rPr>
          <w:rFonts w:ascii="Arial" w:hAnsi="Arial" w:cs="Arial"/>
          <w:sz w:val="18"/>
          <w:szCs w:val="18"/>
        </w:rPr>
      </w:pPr>
      <w:r>
        <w:rPr>
          <w:rFonts w:ascii="Arial" w:hAnsi="Arial" w:cs="Arial"/>
          <w:sz w:val="19"/>
          <w:szCs w:val="19"/>
        </w:rPr>
        <w:t>5.1.1. Нести ответственность за сохранность установленных приборов учёта и автоматики и</w:t>
      </w:r>
      <w:r>
        <w:rPr>
          <w:rFonts w:ascii="Arial" w:hAnsi="Arial" w:cs="Arial"/>
          <w:sz w:val="19"/>
          <w:szCs w:val="19"/>
        </w:rPr>
        <w:br/>
        <w:t>гарантировать их нормальную работу, если иное не установлено иными договорами, заключенными между Сторонами.</w:t>
      </w:r>
    </w:p>
    <w:p w:rsidR="003C19C8" w:rsidRDefault="003C19C8" w:rsidP="003C19C8">
      <w:pPr>
        <w:pStyle w:val="a5"/>
        <w:rPr>
          <w:rFonts w:ascii="Arial" w:hAnsi="Arial" w:cs="Arial"/>
          <w:sz w:val="18"/>
          <w:szCs w:val="18"/>
        </w:rPr>
      </w:pPr>
      <w:r>
        <w:rPr>
          <w:rFonts w:ascii="Arial" w:hAnsi="Arial" w:cs="Arial"/>
          <w:sz w:val="19"/>
          <w:szCs w:val="19"/>
        </w:rPr>
        <w:t xml:space="preserve">5.1.2. Обязан с 5 по 10 число каждого месяца забирать подготовленные счета, счета-фактуры  и акты за услуги и компенсацию за негативное воздействие на централизованную систему водоотведения (канализацию) в бухгалтерии </w:t>
      </w:r>
      <w:r>
        <w:rPr>
          <w:rFonts w:ascii="Arial" w:hAnsi="Arial" w:cs="Arial"/>
          <w:bCs/>
          <w:sz w:val="19"/>
          <w:szCs w:val="19"/>
        </w:rPr>
        <w:t>Организации водопроводно-канализационного хозяйства</w:t>
      </w:r>
      <w:r>
        <w:rPr>
          <w:rFonts w:ascii="Arial" w:hAnsi="Arial" w:cs="Arial"/>
          <w:sz w:val="19"/>
          <w:szCs w:val="19"/>
        </w:rPr>
        <w:t>(ул. Матросова,14). Расшифровки расходов водоотведения с указанием объёмов их потребления предоставляются по заявке. Неисполнение настоящего пункта не является основанием для неоплаты счёта.</w:t>
      </w:r>
    </w:p>
    <w:p w:rsidR="003C19C8" w:rsidRDefault="003C19C8" w:rsidP="003C19C8">
      <w:pPr>
        <w:pStyle w:val="a5"/>
        <w:rPr>
          <w:rFonts w:ascii="Arial" w:hAnsi="Arial" w:cs="Arial"/>
          <w:sz w:val="18"/>
          <w:szCs w:val="18"/>
        </w:rPr>
      </w:pPr>
      <w:r>
        <w:rPr>
          <w:rFonts w:ascii="Arial" w:hAnsi="Arial" w:cs="Arial"/>
          <w:sz w:val="19"/>
          <w:szCs w:val="19"/>
        </w:rPr>
        <w:t xml:space="preserve">5.1.3. Обеспечить допуск представителей </w:t>
      </w:r>
      <w:r>
        <w:rPr>
          <w:rFonts w:ascii="Arial" w:hAnsi="Arial" w:cs="Arial"/>
          <w:bCs/>
          <w:sz w:val="19"/>
          <w:szCs w:val="19"/>
        </w:rPr>
        <w:t>Организации водопроводно-канализационного хозяйства</w:t>
      </w:r>
      <w:r>
        <w:rPr>
          <w:rFonts w:ascii="Arial" w:hAnsi="Arial" w:cs="Arial"/>
          <w:sz w:val="19"/>
          <w:szCs w:val="19"/>
        </w:rPr>
        <w:t xml:space="preserve"> для осуществления хозяйственно-технического контроля, а также определить своих представителей на местах для участия в составлении и подписании актов.</w:t>
      </w:r>
    </w:p>
    <w:p w:rsidR="003C19C8" w:rsidRDefault="003C19C8" w:rsidP="003C19C8">
      <w:pPr>
        <w:pStyle w:val="a5"/>
        <w:rPr>
          <w:rFonts w:ascii="Arial" w:hAnsi="Arial" w:cs="Arial"/>
          <w:sz w:val="18"/>
          <w:szCs w:val="18"/>
        </w:rPr>
      </w:pPr>
      <w:r>
        <w:rPr>
          <w:rFonts w:ascii="Arial" w:hAnsi="Arial" w:cs="Arial"/>
          <w:sz w:val="19"/>
          <w:szCs w:val="19"/>
        </w:rPr>
        <w:t xml:space="preserve">5.1.4. Для осуществления расчетов за оказанные </w:t>
      </w:r>
      <w:r>
        <w:rPr>
          <w:rFonts w:ascii="Arial" w:hAnsi="Arial" w:cs="Arial"/>
          <w:bCs/>
          <w:sz w:val="19"/>
          <w:szCs w:val="19"/>
        </w:rPr>
        <w:t>Организацией водопроводно-канализационного хозяйства</w:t>
      </w:r>
      <w:r>
        <w:rPr>
          <w:rFonts w:ascii="Arial" w:hAnsi="Arial" w:cs="Arial"/>
          <w:sz w:val="19"/>
          <w:szCs w:val="19"/>
        </w:rPr>
        <w:t xml:space="preserve"> услуги Потребитель обязан ежемесячно, в срок с 20 по 23 число, предоставить показания приборов учета (при их наличии) в отдел энергосбыта </w:t>
      </w:r>
      <w:r>
        <w:rPr>
          <w:rFonts w:ascii="Arial" w:hAnsi="Arial" w:cs="Arial"/>
          <w:bCs/>
          <w:sz w:val="19"/>
          <w:szCs w:val="19"/>
        </w:rPr>
        <w:t>Организации водопроводно-канализационного хозяйства</w:t>
      </w:r>
      <w:r>
        <w:rPr>
          <w:rFonts w:ascii="Arial" w:hAnsi="Arial" w:cs="Arial"/>
          <w:sz w:val="19"/>
          <w:szCs w:val="19"/>
        </w:rPr>
        <w:t xml:space="preserve"> (г. Дудинка, ул. Матросова, д. 14) в письменном виде установленной формы за подписью ответственного лица.</w:t>
      </w:r>
    </w:p>
    <w:p w:rsidR="003C19C8" w:rsidRDefault="003C19C8" w:rsidP="003C19C8">
      <w:pPr>
        <w:jc w:val="both"/>
        <w:rPr>
          <w:rFonts w:ascii="Arial" w:hAnsi="Arial" w:cs="Arial"/>
          <w:sz w:val="18"/>
          <w:szCs w:val="18"/>
        </w:rPr>
      </w:pPr>
      <w:r>
        <w:rPr>
          <w:rFonts w:ascii="Arial" w:hAnsi="Arial" w:cs="Arial"/>
          <w:sz w:val="19"/>
          <w:szCs w:val="19"/>
        </w:rPr>
        <w:t>5.1.5. Производить оплату по настоящему контракту в порядке, размере и сроки, которые определены в соответствии с настоящим контрактом, а так же вносить плату за негативное воздействие на работу централизованной системы водоотведения (канализацию).</w:t>
      </w:r>
    </w:p>
    <w:p w:rsidR="003C19C8" w:rsidRDefault="003C19C8" w:rsidP="003C19C8">
      <w:pPr>
        <w:pStyle w:val="a5"/>
        <w:rPr>
          <w:rFonts w:ascii="Arial" w:hAnsi="Arial" w:cs="Arial"/>
          <w:sz w:val="18"/>
          <w:szCs w:val="18"/>
        </w:rPr>
      </w:pPr>
      <w:r>
        <w:rPr>
          <w:rFonts w:ascii="Arial" w:hAnsi="Arial" w:cs="Arial"/>
          <w:sz w:val="19"/>
          <w:szCs w:val="19"/>
        </w:rPr>
        <w:t xml:space="preserve">5.1.6. Оказывать </w:t>
      </w:r>
      <w:r>
        <w:rPr>
          <w:rFonts w:ascii="Arial" w:hAnsi="Arial" w:cs="Arial"/>
          <w:bCs/>
          <w:sz w:val="19"/>
          <w:szCs w:val="19"/>
        </w:rPr>
        <w:t>Организации водопроводно-канализационного хозяйства</w:t>
      </w:r>
      <w:r>
        <w:rPr>
          <w:rFonts w:ascii="Arial" w:hAnsi="Arial" w:cs="Arial"/>
          <w:sz w:val="19"/>
          <w:szCs w:val="19"/>
        </w:rPr>
        <w:t xml:space="preserve"> содействие в оказании услуг, в случаях, объёме и порядке, согласованных Сторонами.</w:t>
      </w:r>
    </w:p>
    <w:p w:rsidR="003C19C8" w:rsidRDefault="003C19C8" w:rsidP="003C19C8">
      <w:pPr>
        <w:jc w:val="both"/>
        <w:rPr>
          <w:rFonts w:ascii="Arial" w:hAnsi="Arial" w:cs="Arial"/>
          <w:sz w:val="18"/>
          <w:szCs w:val="18"/>
        </w:rPr>
      </w:pPr>
      <w:r>
        <w:rPr>
          <w:rFonts w:ascii="Arial" w:hAnsi="Arial" w:cs="Arial"/>
          <w:sz w:val="19"/>
          <w:szCs w:val="19"/>
        </w:rPr>
        <w:t>5.1.7. Соблюдать иные права и обязанности, предусмотренные Правилами о предоставлении коммунальных услуг собственникам и пользователям помещений в многоквартирных домах и жилых домов, утвержденными Постановлением Правительства от 06.05.2011г. №354.</w:t>
      </w:r>
    </w:p>
    <w:p w:rsidR="003C19C8" w:rsidRDefault="003C19C8" w:rsidP="003C19C8">
      <w:pPr>
        <w:pStyle w:val="a5"/>
        <w:rPr>
          <w:rFonts w:ascii="Arial" w:hAnsi="Arial" w:cs="Arial"/>
          <w:sz w:val="18"/>
          <w:szCs w:val="18"/>
        </w:rPr>
      </w:pPr>
      <w:r>
        <w:rPr>
          <w:rFonts w:ascii="Arial" w:hAnsi="Arial" w:cs="Arial"/>
          <w:sz w:val="19"/>
          <w:szCs w:val="19"/>
        </w:rPr>
        <w:t xml:space="preserve">5.1.8. Подписать уполномоченным представителем Потребителя Акт об оказании услуг и вернуть в адрес </w:t>
      </w:r>
      <w:r>
        <w:rPr>
          <w:rFonts w:ascii="Arial" w:hAnsi="Arial" w:cs="Arial"/>
          <w:bCs/>
          <w:sz w:val="19"/>
          <w:szCs w:val="19"/>
        </w:rPr>
        <w:t>Организации водопроводно-канализационного хозяйства</w:t>
      </w:r>
      <w:r>
        <w:rPr>
          <w:rFonts w:ascii="Arial" w:hAnsi="Arial" w:cs="Arial"/>
          <w:sz w:val="19"/>
          <w:szCs w:val="19"/>
        </w:rPr>
        <w:t xml:space="preserve"> в течении трех дней с момента получения счета, счет-фактуры и Акта об оказании услуг.</w:t>
      </w:r>
    </w:p>
    <w:p w:rsidR="003C19C8" w:rsidRDefault="003C19C8" w:rsidP="003C19C8">
      <w:pPr>
        <w:pStyle w:val="a5"/>
        <w:rPr>
          <w:rFonts w:ascii="Arial" w:hAnsi="Arial" w:cs="Arial"/>
          <w:sz w:val="18"/>
          <w:szCs w:val="18"/>
        </w:rPr>
      </w:pPr>
      <w:r>
        <w:rPr>
          <w:rFonts w:ascii="Arial" w:hAnsi="Arial" w:cs="Arial"/>
          <w:sz w:val="19"/>
          <w:szCs w:val="19"/>
        </w:rPr>
        <w:t>5.2.</w:t>
      </w:r>
      <w:r>
        <w:rPr>
          <w:rFonts w:ascii="Arial" w:hAnsi="Arial" w:cs="Arial"/>
          <w:b/>
          <w:sz w:val="19"/>
          <w:szCs w:val="19"/>
        </w:rPr>
        <w:tab/>
      </w:r>
      <w:r>
        <w:rPr>
          <w:rFonts w:ascii="Arial" w:hAnsi="Arial" w:cs="Arial"/>
          <w:b/>
          <w:bCs/>
          <w:sz w:val="19"/>
          <w:szCs w:val="19"/>
        </w:rPr>
        <w:t>Организация водопроводно-канализационного хозяйства</w:t>
      </w:r>
      <w:r>
        <w:rPr>
          <w:rFonts w:ascii="Arial" w:hAnsi="Arial" w:cs="Arial"/>
          <w:sz w:val="19"/>
          <w:szCs w:val="19"/>
        </w:rPr>
        <w:t xml:space="preserve"> </w:t>
      </w:r>
      <w:r>
        <w:rPr>
          <w:rFonts w:ascii="Arial" w:hAnsi="Arial" w:cs="Arial"/>
          <w:b/>
          <w:sz w:val="19"/>
          <w:szCs w:val="19"/>
        </w:rPr>
        <w:t>обязана:</w:t>
      </w:r>
    </w:p>
    <w:p w:rsidR="003C19C8" w:rsidRDefault="003C19C8" w:rsidP="003C19C8">
      <w:pPr>
        <w:jc w:val="both"/>
        <w:rPr>
          <w:rFonts w:ascii="Arial" w:hAnsi="Arial" w:cs="Arial"/>
          <w:sz w:val="18"/>
          <w:szCs w:val="18"/>
        </w:rPr>
      </w:pPr>
      <w:r>
        <w:rPr>
          <w:rFonts w:ascii="Arial" w:hAnsi="Arial" w:cs="Arial"/>
          <w:sz w:val="19"/>
          <w:szCs w:val="19"/>
        </w:rPr>
        <w:t>5.2.1. Предоставлять Потребителю качественные услуги водоотведения в соответствии с настоящим Контрактом и действующим законодательством в установленные сроки.</w:t>
      </w:r>
    </w:p>
    <w:p w:rsidR="003C19C8" w:rsidRDefault="003C19C8" w:rsidP="003C19C8">
      <w:pPr>
        <w:jc w:val="both"/>
        <w:rPr>
          <w:rFonts w:ascii="Arial" w:hAnsi="Arial" w:cs="Arial"/>
          <w:sz w:val="18"/>
          <w:szCs w:val="18"/>
        </w:rPr>
      </w:pPr>
      <w:r>
        <w:rPr>
          <w:rFonts w:ascii="Arial" w:hAnsi="Arial" w:cs="Arial"/>
          <w:sz w:val="19"/>
          <w:szCs w:val="19"/>
        </w:rPr>
        <w:t>5.2.2. Обеспечивать бесперебойный режим приёма сточных вод.</w:t>
      </w:r>
    </w:p>
    <w:p w:rsidR="003C19C8" w:rsidRDefault="003C19C8" w:rsidP="003C19C8">
      <w:pPr>
        <w:jc w:val="both"/>
        <w:rPr>
          <w:rFonts w:ascii="Arial" w:hAnsi="Arial" w:cs="Arial"/>
          <w:sz w:val="18"/>
          <w:szCs w:val="18"/>
        </w:rPr>
      </w:pPr>
      <w:r>
        <w:rPr>
          <w:rFonts w:ascii="Arial" w:hAnsi="Arial" w:cs="Arial"/>
          <w:sz w:val="19"/>
          <w:szCs w:val="19"/>
        </w:rPr>
        <w:t>5.2.3. Соблюдать иные права и обязанности, предусмотренные Правилами о предоставлении коммунальных услуг собственникам и пользователям помещений в многоквартирных домах и жилых домов, утвержденными Постановлением Правительства от 06.05.2011г. №354.</w:t>
      </w:r>
    </w:p>
    <w:p w:rsidR="003C19C8" w:rsidRDefault="003C19C8" w:rsidP="003C19C8">
      <w:pPr>
        <w:jc w:val="both"/>
        <w:rPr>
          <w:rFonts w:ascii="Arial" w:hAnsi="Arial" w:cs="Arial"/>
          <w:sz w:val="18"/>
          <w:szCs w:val="18"/>
        </w:rPr>
      </w:pPr>
      <w:r>
        <w:rPr>
          <w:rFonts w:ascii="Arial" w:hAnsi="Arial" w:cs="Arial"/>
          <w:sz w:val="19"/>
          <w:szCs w:val="19"/>
        </w:rPr>
        <w:t>5.2.4.   В срок с 2 по 5 число каждого месяца подготовить Потребителю счета, счета-фактуры, Акты об оказании услуг по настоящему Контракту.</w:t>
      </w:r>
    </w:p>
    <w:p w:rsidR="003C19C8" w:rsidRDefault="003C19C8" w:rsidP="003C19C8">
      <w:pPr>
        <w:pStyle w:val="a5"/>
        <w:rPr>
          <w:rFonts w:ascii="Arial" w:hAnsi="Arial" w:cs="Arial"/>
          <w:sz w:val="18"/>
          <w:szCs w:val="18"/>
        </w:rPr>
      </w:pPr>
      <w:r>
        <w:rPr>
          <w:rFonts w:ascii="Arial" w:hAnsi="Arial" w:cs="Arial"/>
          <w:sz w:val="19"/>
          <w:szCs w:val="19"/>
        </w:rPr>
        <w:t xml:space="preserve">5.2.5. Уполномоченное должностное лицо от </w:t>
      </w:r>
      <w:r>
        <w:rPr>
          <w:rFonts w:ascii="Arial" w:hAnsi="Arial" w:cs="Arial"/>
          <w:bCs/>
          <w:sz w:val="19"/>
          <w:szCs w:val="19"/>
        </w:rPr>
        <w:t>Организации водопроводно-канализационного хозяйства</w:t>
      </w:r>
      <w:r>
        <w:rPr>
          <w:rFonts w:ascii="Arial" w:hAnsi="Arial" w:cs="Arial"/>
          <w:sz w:val="19"/>
          <w:szCs w:val="19"/>
        </w:rPr>
        <w:t>, ответственное за выполнение условий контракта, главный инженер АО «Таймырбыт» Черкасов Алексей Геннадьевич.</w:t>
      </w:r>
    </w:p>
    <w:p w:rsidR="003C19C8" w:rsidRDefault="003C19C8" w:rsidP="003C19C8">
      <w:pPr>
        <w:jc w:val="both"/>
        <w:rPr>
          <w:rFonts w:ascii="Arial" w:hAnsi="Arial" w:cs="Arial"/>
          <w:sz w:val="19"/>
          <w:szCs w:val="19"/>
        </w:rPr>
      </w:pPr>
    </w:p>
    <w:p w:rsidR="003C19C8" w:rsidRDefault="003C19C8" w:rsidP="003C19C8">
      <w:pPr>
        <w:jc w:val="both"/>
        <w:rPr>
          <w:rFonts w:ascii="Arial" w:hAnsi="Arial" w:cs="Arial"/>
          <w:b/>
          <w:sz w:val="18"/>
          <w:szCs w:val="18"/>
        </w:rPr>
      </w:pPr>
      <w:r>
        <w:rPr>
          <w:rFonts w:ascii="Arial" w:hAnsi="Arial" w:cs="Arial"/>
          <w:sz w:val="19"/>
          <w:szCs w:val="19"/>
        </w:rPr>
        <w:t>5.3.</w:t>
      </w:r>
      <w:r>
        <w:rPr>
          <w:rFonts w:ascii="Arial" w:hAnsi="Arial" w:cs="Arial"/>
          <w:b/>
          <w:sz w:val="19"/>
          <w:szCs w:val="19"/>
        </w:rPr>
        <w:t xml:space="preserve">   </w:t>
      </w:r>
      <w:r>
        <w:rPr>
          <w:rFonts w:ascii="Arial" w:hAnsi="Arial" w:cs="Arial"/>
          <w:b/>
          <w:bCs/>
          <w:sz w:val="19"/>
          <w:szCs w:val="19"/>
        </w:rPr>
        <w:t>Организация водопроводно-канализационного хозяйства</w:t>
      </w:r>
      <w:r>
        <w:rPr>
          <w:rFonts w:ascii="Arial" w:hAnsi="Arial" w:cs="Arial"/>
          <w:b/>
          <w:sz w:val="19"/>
          <w:szCs w:val="19"/>
        </w:rPr>
        <w:t xml:space="preserve"> имеет право:</w:t>
      </w:r>
    </w:p>
    <w:p w:rsidR="003C19C8" w:rsidRDefault="003C19C8" w:rsidP="003C19C8">
      <w:pPr>
        <w:jc w:val="both"/>
        <w:rPr>
          <w:rFonts w:ascii="Arial" w:hAnsi="Arial" w:cs="Arial"/>
          <w:sz w:val="18"/>
          <w:szCs w:val="18"/>
        </w:rPr>
      </w:pPr>
      <w:r>
        <w:rPr>
          <w:rFonts w:ascii="Arial" w:hAnsi="Arial" w:cs="Arial"/>
          <w:sz w:val="19"/>
          <w:szCs w:val="19"/>
        </w:rPr>
        <w:t>5.3.1. Организация водопроводно-канализационного хозяйства</w:t>
      </w:r>
      <w:r>
        <w:rPr>
          <w:rFonts w:ascii="Arial" w:hAnsi="Arial" w:cs="Arial"/>
          <w:b/>
          <w:sz w:val="19"/>
          <w:szCs w:val="19"/>
        </w:rPr>
        <w:t xml:space="preserve"> </w:t>
      </w:r>
      <w:r>
        <w:rPr>
          <w:rFonts w:ascii="Arial" w:hAnsi="Arial" w:cs="Arial"/>
          <w:sz w:val="19"/>
          <w:szCs w:val="19"/>
        </w:rPr>
        <w:t xml:space="preserve">имеет право отключить Потребителя от сетей ТВСиК, в случае неоднократного нарушения сроков оплаты счета на услуги водоснабжения. Неоднократным нарушением сроков оплаты предоставленных услуг считается невнесение платы за 2 и более месяца. </w:t>
      </w:r>
    </w:p>
    <w:p w:rsidR="003C19C8" w:rsidRDefault="003C19C8" w:rsidP="003C19C8">
      <w:pPr>
        <w:pStyle w:val="a5"/>
        <w:rPr>
          <w:rFonts w:ascii="Arial" w:hAnsi="Arial" w:cs="Arial"/>
          <w:b/>
          <w:sz w:val="18"/>
          <w:szCs w:val="18"/>
        </w:rPr>
      </w:pPr>
      <w:r>
        <w:rPr>
          <w:rFonts w:ascii="Arial" w:hAnsi="Arial" w:cs="Arial"/>
          <w:sz w:val="19"/>
          <w:szCs w:val="19"/>
        </w:rPr>
        <w:t xml:space="preserve">5.3.2. Требовать от Потребителя проведения не реже одного раза в полгода сверки взаимных расчетов с оформлением в течение 5-ти дней актов сверки по форме, установленной </w:t>
      </w:r>
      <w:r>
        <w:rPr>
          <w:rFonts w:ascii="Arial" w:hAnsi="Arial" w:cs="Arial"/>
          <w:bCs/>
          <w:sz w:val="19"/>
          <w:szCs w:val="19"/>
        </w:rPr>
        <w:t>Организацией водопроводно-канализационного хозяйства</w:t>
      </w:r>
      <w:r>
        <w:rPr>
          <w:rFonts w:ascii="Arial" w:hAnsi="Arial" w:cs="Arial"/>
          <w:sz w:val="19"/>
          <w:szCs w:val="19"/>
        </w:rPr>
        <w:t xml:space="preserve">. Если в течение 30 дней после запроса </w:t>
      </w:r>
      <w:r>
        <w:rPr>
          <w:rFonts w:ascii="Arial" w:hAnsi="Arial" w:cs="Arial"/>
          <w:bCs/>
          <w:sz w:val="19"/>
          <w:szCs w:val="19"/>
        </w:rPr>
        <w:t>Организации водопроводно-канализационного хозяйства</w:t>
      </w:r>
      <w:r>
        <w:rPr>
          <w:rFonts w:ascii="Arial" w:hAnsi="Arial" w:cs="Arial"/>
          <w:sz w:val="19"/>
          <w:szCs w:val="19"/>
        </w:rPr>
        <w:t xml:space="preserve"> Потребитель не представил подписанный акт сверки взаимных расчетов, акт считается принятым в редакции </w:t>
      </w:r>
      <w:r>
        <w:rPr>
          <w:rFonts w:ascii="Arial" w:hAnsi="Arial" w:cs="Arial"/>
          <w:bCs/>
          <w:sz w:val="19"/>
          <w:szCs w:val="19"/>
        </w:rPr>
        <w:t>Организации водопроводно-канализационного хозяйства</w:t>
      </w:r>
      <w:r>
        <w:rPr>
          <w:rFonts w:ascii="Arial" w:hAnsi="Arial" w:cs="Arial"/>
          <w:sz w:val="19"/>
          <w:szCs w:val="19"/>
        </w:rPr>
        <w:t>.</w:t>
      </w:r>
    </w:p>
    <w:p w:rsidR="003C19C8" w:rsidRDefault="003C19C8" w:rsidP="003C19C8">
      <w:pPr>
        <w:pStyle w:val="a5"/>
        <w:rPr>
          <w:rFonts w:ascii="Arial" w:hAnsi="Arial" w:cs="Arial"/>
          <w:sz w:val="18"/>
          <w:szCs w:val="18"/>
        </w:rPr>
      </w:pPr>
      <w:r>
        <w:rPr>
          <w:rFonts w:ascii="Arial" w:hAnsi="Arial" w:cs="Arial"/>
          <w:sz w:val="19"/>
          <w:szCs w:val="19"/>
        </w:rPr>
        <w:t>5.4.</w:t>
      </w:r>
      <w:r>
        <w:rPr>
          <w:rFonts w:ascii="Arial" w:hAnsi="Arial" w:cs="Arial"/>
          <w:b/>
          <w:sz w:val="19"/>
          <w:szCs w:val="19"/>
        </w:rPr>
        <w:t xml:space="preserve"> Потребитель имеет право:</w:t>
      </w:r>
      <w:r>
        <w:rPr>
          <w:rFonts w:ascii="Arial" w:hAnsi="Arial" w:cs="Arial"/>
          <w:sz w:val="19"/>
          <w:szCs w:val="19"/>
        </w:rPr>
        <w:t xml:space="preserve"> </w:t>
      </w:r>
    </w:p>
    <w:p w:rsidR="003C19C8" w:rsidRDefault="003C19C8" w:rsidP="003C19C8">
      <w:pPr>
        <w:pStyle w:val="a5"/>
        <w:rPr>
          <w:rFonts w:ascii="Arial" w:hAnsi="Arial" w:cs="Arial"/>
          <w:sz w:val="18"/>
          <w:szCs w:val="18"/>
        </w:rPr>
      </w:pPr>
      <w:r>
        <w:rPr>
          <w:rFonts w:ascii="Arial" w:hAnsi="Arial" w:cs="Arial"/>
          <w:sz w:val="19"/>
          <w:szCs w:val="19"/>
        </w:rPr>
        <w:t>5.4.1. Инициировать проведение сверки расчетов по настоящему контракту</w:t>
      </w:r>
    </w:p>
    <w:p w:rsidR="003C19C8" w:rsidRDefault="003C19C8" w:rsidP="003C19C8">
      <w:pPr>
        <w:pStyle w:val="a5"/>
        <w:rPr>
          <w:rFonts w:ascii="Arial" w:hAnsi="Arial" w:cs="Arial"/>
          <w:b/>
          <w:sz w:val="19"/>
          <w:szCs w:val="19"/>
        </w:rPr>
      </w:pPr>
    </w:p>
    <w:p w:rsidR="003C19C8" w:rsidRDefault="003C19C8" w:rsidP="003C19C8">
      <w:pPr>
        <w:pStyle w:val="a5"/>
        <w:rPr>
          <w:rFonts w:ascii="Arial" w:hAnsi="Arial" w:cs="Arial"/>
          <w:b/>
          <w:sz w:val="18"/>
          <w:szCs w:val="18"/>
        </w:rPr>
      </w:pPr>
      <w:r>
        <w:rPr>
          <w:rFonts w:ascii="Arial" w:hAnsi="Arial" w:cs="Arial"/>
          <w:b/>
          <w:sz w:val="19"/>
          <w:szCs w:val="19"/>
        </w:rPr>
        <w:t>6. ПЛАТЕЖИ И РАСЧЁТЫ ПО КОНТРАКТУ</w:t>
      </w:r>
    </w:p>
    <w:p w:rsidR="003C19C8" w:rsidRDefault="003C19C8" w:rsidP="003C19C8">
      <w:pPr>
        <w:pStyle w:val="a5"/>
        <w:rPr>
          <w:rFonts w:ascii="Arial" w:hAnsi="Arial" w:cs="Arial"/>
          <w:sz w:val="19"/>
          <w:szCs w:val="19"/>
        </w:rPr>
      </w:pPr>
    </w:p>
    <w:p w:rsidR="003C19C8" w:rsidRDefault="003C19C8" w:rsidP="003C19C8">
      <w:pPr>
        <w:tabs>
          <w:tab w:val="left" w:pos="567"/>
        </w:tabs>
        <w:jc w:val="both"/>
        <w:rPr>
          <w:rFonts w:ascii="Arial" w:hAnsi="Arial" w:cs="Arial"/>
          <w:sz w:val="18"/>
          <w:szCs w:val="18"/>
        </w:rPr>
      </w:pPr>
      <w:r>
        <w:rPr>
          <w:rFonts w:ascii="Arial" w:hAnsi="Arial" w:cs="Arial"/>
          <w:sz w:val="19"/>
          <w:szCs w:val="19"/>
        </w:rPr>
        <w:t xml:space="preserve">6.1. Сумма оплаты за водоотведение по настоящему контракту составляет: </w:t>
      </w:r>
    </w:p>
    <w:p w:rsidR="003C19C8" w:rsidRDefault="003C19C8" w:rsidP="003C19C8">
      <w:pPr>
        <w:tabs>
          <w:tab w:val="left" w:pos="567"/>
        </w:tabs>
        <w:jc w:val="both"/>
        <w:rPr>
          <w:sz w:val="19"/>
          <w:szCs w:val="19"/>
        </w:rPr>
      </w:pPr>
      <w:r>
        <w:rPr>
          <w:rFonts w:ascii="Arial" w:hAnsi="Arial" w:cs="Arial"/>
          <w:b/>
          <w:sz w:val="19"/>
          <w:szCs w:val="19"/>
        </w:rPr>
        <w:t xml:space="preserve">- </w:t>
      </w:r>
      <w:r>
        <w:rPr>
          <w:rFonts w:ascii="Arial" w:hAnsi="Arial" w:cs="Arial"/>
          <w:b/>
          <w:sz w:val="19"/>
          <w:szCs w:val="19"/>
        </w:rPr>
        <w:t>_________</w:t>
      </w:r>
      <w:r>
        <w:rPr>
          <w:rFonts w:ascii="Arial" w:hAnsi="Arial" w:cs="Arial"/>
          <w:b/>
          <w:sz w:val="19"/>
          <w:szCs w:val="19"/>
        </w:rPr>
        <w:t xml:space="preserve"> (</w:t>
      </w:r>
      <w:r>
        <w:rPr>
          <w:rFonts w:ascii="Arial" w:hAnsi="Arial" w:cs="Arial"/>
          <w:b/>
          <w:sz w:val="19"/>
          <w:szCs w:val="19"/>
        </w:rPr>
        <w:t>___________________</w:t>
      </w:r>
      <w:r>
        <w:rPr>
          <w:rFonts w:ascii="Arial" w:hAnsi="Arial" w:cs="Arial"/>
          <w:b/>
          <w:sz w:val="19"/>
          <w:szCs w:val="19"/>
        </w:rPr>
        <w:t xml:space="preserve">) рубля </w:t>
      </w:r>
      <w:r>
        <w:rPr>
          <w:rFonts w:ascii="Arial" w:hAnsi="Arial" w:cs="Arial"/>
          <w:b/>
          <w:sz w:val="19"/>
          <w:szCs w:val="19"/>
        </w:rPr>
        <w:t>____</w:t>
      </w:r>
      <w:r>
        <w:rPr>
          <w:rFonts w:ascii="Arial" w:hAnsi="Arial" w:cs="Arial"/>
          <w:b/>
          <w:sz w:val="19"/>
          <w:szCs w:val="19"/>
        </w:rPr>
        <w:t xml:space="preserve"> копейки с учетом НДС за период времени с 01.01.2022г. по 30.06.2022г.;</w:t>
      </w:r>
    </w:p>
    <w:p w:rsidR="003C19C8" w:rsidRDefault="003C19C8" w:rsidP="003C19C8">
      <w:pPr>
        <w:tabs>
          <w:tab w:val="left" w:pos="567"/>
        </w:tabs>
        <w:jc w:val="both"/>
        <w:rPr>
          <w:sz w:val="19"/>
          <w:szCs w:val="19"/>
        </w:rPr>
      </w:pPr>
      <w:r>
        <w:rPr>
          <w:rFonts w:ascii="Arial" w:hAnsi="Arial" w:cs="Arial"/>
          <w:sz w:val="19"/>
          <w:szCs w:val="19"/>
        </w:rPr>
        <w:t xml:space="preserve">- </w:t>
      </w:r>
      <w:r>
        <w:rPr>
          <w:rFonts w:ascii="Arial" w:hAnsi="Arial" w:cs="Arial"/>
          <w:b/>
          <w:bCs/>
          <w:sz w:val="19"/>
          <w:szCs w:val="19"/>
        </w:rPr>
        <w:t>_______________</w:t>
      </w:r>
      <w:r>
        <w:rPr>
          <w:rFonts w:ascii="Arial" w:hAnsi="Arial" w:cs="Arial"/>
          <w:b/>
          <w:bCs/>
          <w:color w:val="000000"/>
          <w:sz w:val="19"/>
          <w:szCs w:val="19"/>
        </w:rPr>
        <w:t xml:space="preserve"> </w:t>
      </w:r>
      <w:r>
        <w:rPr>
          <w:rFonts w:ascii="Arial" w:hAnsi="Arial" w:cs="Arial"/>
          <w:b/>
          <w:sz w:val="19"/>
          <w:szCs w:val="19"/>
        </w:rPr>
        <w:t>(</w:t>
      </w:r>
      <w:r>
        <w:rPr>
          <w:rFonts w:ascii="Arial" w:hAnsi="Arial" w:cs="Arial"/>
          <w:b/>
          <w:sz w:val="19"/>
          <w:szCs w:val="19"/>
        </w:rPr>
        <w:t>__________________) рубля ___</w:t>
      </w:r>
      <w:r>
        <w:rPr>
          <w:rFonts w:ascii="Arial" w:hAnsi="Arial" w:cs="Arial"/>
          <w:b/>
          <w:sz w:val="19"/>
          <w:szCs w:val="19"/>
        </w:rPr>
        <w:t xml:space="preserve"> копеек с учётом НДС за период с 01.07.2022г. по 31.12.2022г.;</w:t>
      </w:r>
    </w:p>
    <w:p w:rsidR="003C19C8" w:rsidRDefault="003C19C8" w:rsidP="003C19C8">
      <w:pPr>
        <w:pStyle w:val="a5"/>
        <w:rPr>
          <w:rFonts w:ascii="Arial" w:hAnsi="Arial" w:cs="Arial"/>
          <w:b/>
          <w:sz w:val="18"/>
          <w:szCs w:val="18"/>
        </w:rPr>
      </w:pPr>
      <w:r>
        <w:rPr>
          <w:rFonts w:ascii="Arial" w:hAnsi="Arial" w:cs="Arial"/>
          <w:sz w:val="19"/>
          <w:szCs w:val="19"/>
        </w:rPr>
        <w:t>Сумма оплаты за негативное воздействие на работу централизованной системы водоотведения (канализацию) по настоящему контракту составляет:</w:t>
      </w:r>
    </w:p>
    <w:p w:rsidR="003C19C8" w:rsidRDefault="003C19C8" w:rsidP="003C19C8">
      <w:pPr>
        <w:pStyle w:val="a5"/>
        <w:rPr>
          <w:sz w:val="19"/>
          <w:szCs w:val="19"/>
        </w:rPr>
      </w:pPr>
      <w:r>
        <w:rPr>
          <w:rFonts w:ascii="Arial" w:hAnsi="Arial" w:cs="Arial"/>
          <w:b/>
          <w:sz w:val="19"/>
          <w:szCs w:val="19"/>
        </w:rPr>
        <w:t xml:space="preserve">- </w:t>
      </w:r>
      <w:r>
        <w:rPr>
          <w:rFonts w:ascii="Arial" w:hAnsi="Arial" w:cs="Arial"/>
          <w:b/>
          <w:sz w:val="19"/>
          <w:szCs w:val="19"/>
        </w:rPr>
        <w:t>__________</w:t>
      </w:r>
      <w:r>
        <w:rPr>
          <w:rFonts w:ascii="Arial" w:hAnsi="Arial" w:cs="Arial"/>
          <w:b/>
          <w:bCs/>
          <w:color w:val="000000"/>
          <w:sz w:val="19"/>
          <w:szCs w:val="19"/>
        </w:rPr>
        <w:t xml:space="preserve"> </w:t>
      </w:r>
      <w:r>
        <w:rPr>
          <w:rFonts w:ascii="Arial" w:hAnsi="Arial" w:cs="Arial"/>
          <w:b/>
          <w:sz w:val="19"/>
          <w:szCs w:val="19"/>
        </w:rPr>
        <w:t>(</w:t>
      </w:r>
      <w:r>
        <w:rPr>
          <w:rFonts w:ascii="Arial" w:hAnsi="Arial" w:cs="Arial"/>
          <w:b/>
          <w:sz w:val="19"/>
          <w:szCs w:val="19"/>
        </w:rPr>
        <w:t>______________) рублей ___</w:t>
      </w:r>
      <w:r>
        <w:rPr>
          <w:rFonts w:ascii="Arial" w:hAnsi="Arial" w:cs="Arial"/>
          <w:b/>
          <w:sz w:val="19"/>
          <w:szCs w:val="19"/>
        </w:rPr>
        <w:t xml:space="preserve"> копейки с учетом НДС за период времени с 01.01.2022г. по 30.06.2022г.;</w:t>
      </w:r>
    </w:p>
    <w:p w:rsidR="003C19C8" w:rsidRDefault="003C19C8" w:rsidP="003C19C8">
      <w:pPr>
        <w:pStyle w:val="a5"/>
        <w:rPr>
          <w:sz w:val="19"/>
          <w:szCs w:val="19"/>
        </w:rPr>
      </w:pPr>
      <w:r>
        <w:rPr>
          <w:rFonts w:ascii="Arial" w:hAnsi="Arial" w:cs="Arial"/>
          <w:b/>
          <w:sz w:val="19"/>
          <w:szCs w:val="19"/>
        </w:rPr>
        <w:t xml:space="preserve">- </w:t>
      </w:r>
      <w:r>
        <w:rPr>
          <w:rFonts w:ascii="Arial" w:hAnsi="Arial" w:cs="Arial"/>
          <w:b/>
          <w:sz w:val="19"/>
          <w:szCs w:val="19"/>
        </w:rPr>
        <w:t>_______</w:t>
      </w:r>
      <w:r>
        <w:rPr>
          <w:rFonts w:ascii="Arial" w:hAnsi="Arial" w:cs="Arial"/>
          <w:b/>
          <w:bCs/>
          <w:color w:val="000000"/>
          <w:sz w:val="19"/>
          <w:szCs w:val="19"/>
        </w:rPr>
        <w:t xml:space="preserve"> (</w:t>
      </w:r>
      <w:r>
        <w:rPr>
          <w:rFonts w:ascii="Arial" w:hAnsi="Arial" w:cs="Arial"/>
          <w:b/>
          <w:bCs/>
          <w:color w:val="000000"/>
          <w:sz w:val="19"/>
          <w:szCs w:val="19"/>
        </w:rPr>
        <w:t>__________________</w:t>
      </w:r>
      <w:r>
        <w:rPr>
          <w:rFonts w:ascii="Arial" w:hAnsi="Arial" w:cs="Arial"/>
          <w:b/>
          <w:sz w:val="19"/>
          <w:szCs w:val="19"/>
        </w:rPr>
        <w:t>) рублей 09 копеек с учётом НДС за период с 01.07.2022г. по 31.12.2022г</w:t>
      </w:r>
      <w:r>
        <w:rPr>
          <w:rFonts w:ascii="Arial" w:hAnsi="Arial" w:cs="Arial"/>
          <w:sz w:val="19"/>
          <w:szCs w:val="19"/>
        </w:rPr>
        <w:t>.;</w:t>
      </w:r>
    </w:p>
    <w:p w:rsidR="003C19C8" w:rsidRDefault="003C19C8" w:rsidP="003C19C8">
      <w:pPr>
        <w:pStyle w:val="a5"/>
        <w:rPr>
          <w:sz w:val="19"/>
          <w:szCs w:val="19"/>
        </w:rPr>
      </w:pPr>
      <w:r>
        <w:rPr>
          <w:rFonts w:ascii="Arial" w:hAnsi="Arial" w:cs="Arial"/>
          <w:sz w:val="19"/>
          <w:szCs w:val="19"/>
        </w:rPr>
        <w:t xml:space="preserve">6.2. Цена настоящего контракта составляет </w:t>
      </w:r>
      <w:r>
        <w:rPr>
          <w:rFonts w:ascii="Arial" w:hAnsi="Arial" w:cs="Arial"/>
          <w:b/>
          <w:color w:val="000000"/>
          <w:sz w:val="19"/>
          <w:szCs w:val="19"/>
        </w:rPr>
        <w:t>_____________</w:t>
      </w:r>
      <w:r>
        <w:rPr>
          <w:rFonts w:ascii="Arial" w:hAnsi="Arial" w:cs="Arial"/>
          <w:b/>
          <w:color w:val="000000"/>
          <w:sz w:val="19"/>
          <w:szCs w:val="19"/>
        </w:rPr>
        <w:t xml:space="preserve"> </w:t>
      </w:r>
      <w:r>
        <w:rPr>
          <w:rFonts w:ascii="Arial" w:hAnsi="Arial" w:cs="Arial"/>
          <w:b/>
          <w:sz w:val="19"/>
          <w:szCs w:val="19"/>
        </w:rPr>
        <w:t>(</w:t>
      </w:r>
      <w:r>
        <w:rPr>
          <w:rFonts w:ascii="Arial" w:hAnsi="Arial" w:cs="Arial"/>
          <w:b/>
          <w:sz w:val="19"/>
          <w:szCs w:val="19"/>
        </w:rPr>
        <w:t>________________) рублей _____</w:t>
      </w:r>
      <w:r>
        <w:rPr>
          <w:rFonts w:ascii="Arial" w:hAnsi="Arial" w:cs="Arial"/>
          <w:b/>
          <w:sz w:val="19"/>
          <w:szCs w:val="19"/>
        </w:rPr>
        <w:t xml:space="preserve"> копейки с учётом НДС за период с 01.01.2022г. по 31.12.2022г. </w:t>
      </w:r>
    </w:p>
    <w:p w:rsidR="003C19C8" w:rsidRDefault="003C19C8" w:rsidP="003C19C8">
      <w:pPr>
        <w:pStyle w:val="a5"/>
        <w:rPr>
          <w:rFonts w:ascii="Arial" w:hAnsi="Arial" w:cs="Arial"/>
          <w:sz w:val="18"/>
          <w:szCs w:val="18"/>
        </w:rPr>
      </w:pPr>
      <w:r>
        <w:rPr>
          <w:rFonts w:ascii="Arial" w:hAnsi="Arial" w:cs="Arial"/>
          <w:sz w:val="19"/>
          <w:szCs w:val="19"/>
        </w:rPr>
        <w:t>Фактическая сумма оплаты по настоящему контракту определяется на основании установленных тарифов, фактического объёма потреблённых коммунальных услуг, оплаты за негативное воздействие на работу централизованной системы водоотведения (канализацию).</w:t>
      </w:r>
    </w:p>
    <w:p w:rsidR="003C19C8" w:rsidRDefault="003C19C8" w:rsidP="003C19C8">
      <w:pPr>
        <w:pStyle w:val="a5"/>
        <w:rPr>
          <w:rFonts w:ascii="Arial" w:hAnsi="Arial" w:cs="Arial"/>
          <w:sz w:val="18"/>
          <w:szCs w:val="18"/>
        </w:rPr>
      </w:pPr>
      <w:r>
        <w:rPr>
          <w:rFonts w:ascii="Arial" w:hAnsi="Arial" w:cs="Arial"/>
          <w:sz w:val="19"/>
          <w:szCs w:val="19"/>
        </w:rPr>
        <w:t>6.3. Оплата производится за фактически оказанные и принятые услуги, за негативное воздействие на работу централизованной системы водоотведения (канализацию) на основании подписанного Сторонами Акта об оказании услуг, указанного в п.3.1. контракта ежемесячно в течение 10-ти дней со дня подписания Потребителем Акта об оказании услуг путём перечисления денежных средств на расчетный счет Организации водопроводно-канализационного хозяйства, но не позднее 20-го числа месяца следующего месяца оказания услуг.</w:t>
      </w:r>
    </w:p>
    <w:p w:rsidR="003C19C8" w:rsidRDefault="003C19C8" w:rsidP="003C19C8">
      <w:pPr>
        <w:pStyle w:val="a5"/>
        <w:rPr>
          <w:rFonts w:ascii="Arial" w:hAnsi="Arial" w:cs="Arial"/>
          <w:sz w:val="18"/>
          <w:szCs w:val="18"/>
        </w:rPr>
      </w:pPr>
      <w:r>
        <w:rPr>
          <w:rFonts w:ascii="Arial" w:hAnsi="Arial" w:cs="Arial"/>
          <w:sz w:val="19"/>
          <w:szCs w:val="19"/>
        </w:rPr>
        <w:t>6.3.1. В случае уменьшения Потребителю как получателю бюджетных средств, в соответствии с Бюджетным кодексом РФ ранее доведенных в установленном порядке лимитов бюджетных обязательств приводящих к невозможности исполнения Потребителем бюджетных обязательств, вытекающих из заключенного контракта Потребитель должен обеспечить согласование новых условий контракта, в том числе по размеру и (или) объему поставляемых работ, услуг.</w:t>
      </w:r>
    </w:p>
    <w:p w:rsidR="003C19C8" w:rsidRDefault="003C19C8" w:rsidP="003C19C8">
      <w:pPr>
        <w:pStyle w:val="a5"/>
        <w:rPr>
          <w:rFonts w:ascii="Arial" w:hAnsi="Arial" w:cs="Arial"/>
          <w:sz w:val="18"/>
          <w:szCs w:val="18"/>
        </w:rPr>
      </w:pPr>
      <w:r>
        <w:rPr>
          <w:rFonts w:ascii="Arial" w:hAnsi="Arial" w:cs="Arial"/>
          <w:sz w:val="19"/>
          <w:szCs w:val="19"/>
        </w:rPr>
        <w:t>6.4. В случае если услуги были приняты с отступлениями и (или) недостатками, в порядке,</w:t>
      </w:r>
      <w:r>
        <w:rPr>
          <w:rFonts w:ascii="Arial" w:hAnsi="Arial" w:cs="Arial"/>
          <w:sz w:val="19"/>
          <w:szCs w:val="19"/>
        </w:rPr>
        <w:br/>
        <w:t>установленном п. 3.2. контракта, оплата производится в течение 10-ти рабочих дней с момента подписания</w:t>
      </w:r>
      <w:r>
        <w:rPr>
          <w:rFonts w:ascii="Arial" w:hAnsi="Arial" w:cs="Arial"/>
          <w:sz w:val="19"/>
          <w:szCs w:val="19"/>
        </w:rPr>
        <w:br/>
        <w:t>Потребителем Акта устранения недостатков услуг, указанного в п. 3.3. контракта.</w:t>
      </w:r>
    </w:p>
    <w:p w:rsidR="003C19C8" w:rsidRDefault="003C19C8" w:rsidP="003C19C8">
      <w:pPr>
        <w:pStyle w:val="a5"/>
        <w:rPr>
          <w:rFonts w:ascii="Arial" w:hAnsi="Arial" w:cs="Arial"/>
          <w:sz w:val="18"/>
          <w:szCs w:val="18"/>
        </w:rPr>
      </w:pPr>
      <w:r>
        <w:rPr>
          <w:rFonts w:ascii="Arial" w:hAnsi="Arial" w:cs="Arial"/>
          <w:sz w:val="19"/>
          <w:szCs w:val="19"/>
        </w:rPr>
        <w:t>6.5. Цена настоящего Контракта является твердой и определяется на весь срок действия Контракта, изменению не подлежит, за исключением случаев, предусмотренных ст. 95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3C19C8" w:rsidRDefault="003C19C8" w:rsidP="003C19C8">
      <w:pPr>
        <w:pStyle w:val="a5"/>
        <w:rPr>
          <w:rFonts w:ascii="Arial" w:hAnsi="Arial" w:cs="Arial"/>
          <w:sz w:val="18"/>
          <w:szCs w:val="18"/>
        </w:rPr>
      </w:pPr>
      <w:r>
        <w:rPr>
          <w:rFonts w:ascii="Arial" w:hAnsi="Arial" w:cs="Arial"/>
          <w:sz w:val="19"/>
          <w:szCs w:val="19"/>
        </w:rPr>
        <w:t xml:space="preserve">6.6. Потребитель имеет право уплачивать сумму по контракту авансом путём перечисления денежных средств на расчётный счёт  </w:t>
      </w:r>
      <w:r>
        <w:rPr>
          <w:rFonts w:ascii="Arial" w:hAnsi="Arial" w:cs="Arial"/>
          <w:bCs/>
          <w:sz w:val="19"/>
          <w:szCs w:val="19"/>
        </w:rPr>
        <w:t>Организации водопроводно-канализационного хозяйства за декабрь 2022 года</w:t>
      </w:r>
      <w:r>
        <w:rPr>
          <w:rFonts w:ascii="Arial" w:hAnsi="Arial" w:cs="Arial"/>
          <w:sz w:val="19"/>
          <w:szCs w:val="19"/>
        </w:rPr>
        <w:t>.</w:t>
      </w:r>
    </w:p>
    <w:p w:rsidR="003C19C8" w:rsidRDefault="003C19C8" w:rsidP="003C19C8">
      <w:pPr>
        <w:jc w:val="both"/>
        <w:rPr>
          <w:rFonts w:ascii="Arial" w:hAnsi="Arial" w:cs="Arial"/>
          <w:sz w:val="18"/>
          <w:szCs w:val="18"/>
        </w:rPr>
      </w:pPr>
      <w:r>
        <w:rPr>
          <w:rFonts w:ascii="Arial" w:hAnsi="Arial" w:cs="Arial"/>
          <w:sz w:val="19"/>
          <w:szCs w:val="19"/>
        </w:rPr>
        <w:t>6.7. При принятии органом государственного регулирования цен постановлений об изменении тарифов в период действия настоящего Контракта коммерческие расчеты между Сторонами по вновь введенным тарифам начинаются со дня, указанного в постановлении органа государственного регулирования цен.</w:t>
      </w:r>
    </w:p>
    <w:p w:rsidR="003C19C8" w:rsidRDefault="003C19C8" w:rsidP="003C19C8">
      <w:pPr>
        <w:jc w:val="both"/>
        <w:rPr>
          <w:rFonts w:ascii="Arial" w:hAnsi="Arial" w:cs="Arial"/>
          <w:sz w:val="18"/>
          <w:szCs w:val="18"/>
        </w:rPr>
      </w:pPr>
      <w:r>
        <w:rPr>
          <w:rFonts w:ascii="Arial" w:hAnsi="Arial" w:cs="Arial"/>
          <w:sz w:val="19"/>
          <w:szCs w:val="19"/>
        </w:rPr>
        <w:t>6.8. Размер платы за негативное воздействие на работу централизованной системы водоотведения (канализацию), а также размер платы Потребителя в связи с нарушением Потребителем нормативов по объему сточных вод рассчитываются в соответствии с требованиями законодательства Российской Федерации. Оплата производится Потребителем на основании счетов, выставляемых организацией водопроводно-канализационного хозяйства.</w:t>
      </w:r>
    </w:p>
    <w:p w:rsidR="003C19C8" w:rsidRDefault="003C19C8" w:rsidP="003C19C8">
      <w:pPr>
        <w:pStyle w:val="a3"/>
        <w:ind w:firstLine="540"/>
        <w:rPr>
          <w:rFonts w:ascii="Arial" w:hAnsi="Arial" w:cs="Arial"/>
          <w:b/>
          <w:sz w:val="19"/>
          <w:szCs w:val="19"/>
        </w:rPr>
      </w:pPr>
    </w:p>
    <w:p w:rsidR="003C19C8" w:rsidRDefault="003C19C8" w:rsidP="003C19C8">
      <w:pPr>
        <w:pStyle w:val="a5"/>
        <w:rPr>
          <w:rFonts w:ascii="Arial" w:hAnsi="Arial" w:cs="Arial"/>
          <w:b/>
          <w:sz w:val="18"/>
          <w:szCs w:val="18"/>
        </w:rPr>
      </w:pPr>
      <w:r>
        <w:rPr>
          <w:rFonts w:ascii="Arial" w:hAnsi="Arial" w:cs="Arial"/>
          <w:b/>
          <w:sz w:val="19"/>
          <w:szCs w:val="19"/>
        </w:rPr>
        <w:t>7. ОТВЕТСТВЕННОСТЬ СТОРОН</w:t>
      </w:r>
    </w:p>
    <w:p w:rsidR="003C19C8" w:rsidRDefault="003C19C8" w:rsidP="003C19C8">
      <w:pPr>
        <w:jc w:val="both"/>
        <w:rPr>
          <w:rFonts w:ascii="Arial" w:hAnsi="Arial" w:cs="Arial"/>
          <w:sz w:val="18"/>
          <w:szCs w:val="18"/>
        </w:rPr>
      </w:pPr>
      <w:r>
        <w:rPr>
          <w:rFonts w:ascii="Arial" w:hAnsi="Arial" w:cs="Arial"/>
          <w:sz w:val="19"/>
          <w:szCs w:val="19"/>
        </w:rPr>
        <w:t xml:space="preserve">7.1. </w:t>
      </w:r>
      <w:r>
        <w:rPr>
          <w:rFonts w:ascii="Arial" w:hAnsi="Arial" w:cs="Arial"/>
          <w:spacing w:val="-1"/>
          <w:sz w:val="19"/>
          <w:szCs w:val="19"/>
        </w:rPr>
        <w:t>Организация водопроводно-канализационного хозяйства осуществляет поставку ресурсов для предоставления коммунальных услуг и отвечает за поставку ресурсов надлежащего качества до границы общего имущества в многоквартирном доме и границ внешних сетей инженерно-технического обеспечения данного дома</w:t>
      </w:r>
      <w:r>
        <w:rPr>
          <w:rFonts w:ascii="Arial" w:hAnsi="Arial" w:cs="Arial"/>
          <w:sz w:val="19"/>
          <w:szCs w:val="19"/>
        </w:rPr>
        <w:t>.</w:t>
      </w:r>
    </w:p>
    <w:p w:rsidR="003C19C8" w:rsidRDefault="003C19C8" w:rsidP="003C19C8">
      <w:pPr>
        <w:jc w:val="both"/>
        <w:rPr>
          <w:rFonts w:ascii="Arial" w:hAnsi="Arial" w:cs="Arial"/>
          <w:sz w:val="18"/>
          <w:szCs w:val="18"/>
        </w:rPr>
      </w:pPr>
      <w:r>
        <w:rPr>
          <w:rFonts w:ascii="Arial" w:hAnsi="Arial" w:cs="Arial"/>
          <w:sz w:val="19"/>
          <w:szCs w:val="19"/>
        </w:rPr>
        <w:t xml:space="preserve">7.2. За несвоевременное перечисление Потребителем денежных средств по настоящему договору начисляется пени. Размер пени составляет одну трехсотую ключевой ставки Центрального банка Российской Федерации, действующей на момент оплаты, от не выплаченных в срок сумм, за каждый день </w:t>
      </w:r>
      <w:r>
        <w:rPr>
          <w:rFonts w:ascii="Arial" w:hAnsi="Arial" w:cs="Arial"/>
          <w:sz w:val="19"/>
          <w:szCs w:val="19"/>
        </w:rPr>
        <w:lastRenderedPageBreak/>
        <w:t>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девяносто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(п.14 ст.155 ЖК РФ).</w:t>
      </w:r>
    </w:p>
    <w:p w:rsidR="003C19C8" w:rsidRDefault="003C19C8" w:rsidP="003C19C8">
      <w:pPr>
        <w:tabs>
          <w:tab w:val="left" w:pos="1970"/>
        </w:tabs>
        <w:jc w:val="both"/>
        <w:rPr>
          <w:rFonts w:ascii="Arial" w:hAnsi="Arial" w:cs="Arial"/>
          <w:sz w:val="18"/>
          <w:szCs w:val="18"/>
        </w:rPr>
      </w:pPr>
      <w:r>
        <w:rPr>
          <w:rFonts w:ascii="Arial" w:hAnsi="Arial" w:cs="Arial"/>
          <w:sz w:val="19"/>
          <w:szCs w:val="19"/>
        </w:rPr>
        <w:t>7.3. За каждый факт неисполнения Потребителем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Постановлением Правительства Российской Федерации от 30.08.2017 № 1042 в следующем порядке:</w:t>
      </w:r>
    </w:p>
    <w:p w:rsidR="003C19C8" w:rsidRDefault="003C19C8" w:rsidP="003C19C8">
      <w:pPr>
        <w:pStyle w:val="af2"/>
        <w:spacing w:after="0" w:line="240" w:lineRule="auto"/>
        <w:ind w:left="0"/>
        <w:jc w:val="both"/>
        <w:rPr>
          <w:rFonts w:ascii="Arial" w:hAnsi="Arial" w:cs="Arial"/>
          <w:sz w:val="18"/>
          <w:szCs w:val="18"/>
        </w:rPr>
      </w:pPr>
      <w:r>
        <w:rPr>
          <w:rFonts w:ascii="Arial" w:hAnsi="Arial" w:cs="Arial"/>
          <w:sz w:val="19"/>
          <w:szCs w:val="19"/>
        </w:rPr>
        <w:t>а) 1000 рублей, если цена контракта не превышает 3 млн. рублей (включительно).</w:t>
      </w:r>
    </w:p>
    <w:p w:rsidR="003C19C8" w:rsidRDefault="003C19C8" w:rsidP="003C19C8">
      <w:pPr>
        <w:tabs>
          <w:tab w:val="left" w:pos="1970"/>
        </w:tabs>
        <w:jc w:val="both"/>
        <w:rPr>
          <w:rFonts w:ascii="Arial" w:hAnsi="Arial" w:cs="Arial"/>
          <w:bCs/>
          <w:sz w:val="18"/>
          <w:szCs w:val="18"/>
        </w:rPr>
      </w:pPr>
      <w:r>
        <w:rPr>
          <w:rFonts w:ascii="Arial" w:hAnsi="Arial" w:cs="Arial"/>
          <w:sz w:val="19"/>
          <w:szCs w:val="19"/>
        </w:rPr>
        <w:t xml:space="preserve">7.4. Пеня начисляется за каждый день просрочки исполнения </w:t>
      </w:r>
      <w:r>
        <w:rPr>
          <w:rFonts w:ascii="Arial" w:hAnsi="Arial" w:cs="Arial"/>
          <w:bCs/>
          <w:sz w:val="19"/>
          <w:szCs w:val="19"/>
        </w:rPr>
        <w:t>Организацией водопроводно-канализационного хозяйства</w:t>
      </w:r>
      <w:r>
        <w:rPr>
          <w:rFonts w:ascii="Arial" w:hAnsi="Arial" w:cs="Arial"/>
          <w:sz w:val="19"/>
          <w:szCs w:val="19"/>
        </w:rPr>
        <w:t xml:space="preserve">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Arial" w:hAnsi="Arial" w:cs="Arial"/>
          <w:bCs/>
          <w:sz w:val="19"/>
          <w:szCs w:val="19"/>
        </w:rPr>
        <w:t>Организацией водопроводно-канализационного хозяйства.</w:t>
      </w:r>
    </w:p>
    <w:p w:rsidR="003C19C8" w:rsidRDefault="003C19C8" w:rsidP="003C19C8">
      <w:pPr>
        <w:pStyle w:val="af2"/>
        <w:spacing w:line="240" w:lineRule="auto"/>
        <w:ind w:left="0"/>
        <w:jc w:val="both"/>
        <w:rPr>
          <w:rFonts w:ascii="Arial" w:hAnsi="Arial" w:cs="Arial"/>
          <w:sz w:val="18"/>
          <w:szCs w:val="18"/>
        </w:rPr>
      </w:pPr>
      <w:r>
        <w:rPr>
          <w:rFonts w:ascii="Arial" w:hAnsi="Arial" w:cs="Arial"/>
          <w:sz w:val="19"/>
          <w:szCs w:val="19"/>
        </w:rPr>
        <w:t xml:space="preserve">7.5. За каждый факт неисполнения или ненадлежащего исполнения </w:t>
      </w:r>
      <w:r>
        <w:rPr>
          <w:rFonts w:ascii="Arial" w:hAnsi="Arial" w:cs="Arial"/>
          <w:bCs/>
          <w:sz w:val="19"/>
          <w:szCs w:val="19"/>
        </w:rPr>
        <w:t>Организацией водопроводно-канализационного хозяйства</w:t>
      </w:r>
      <w:r>
        <w:rPr>
          <w:rFonts w:ascii="Arial" w:hAnsi="Arial" w:cs="Arial"/>
          <w:sz w:val="19"/>
          <w:szCs w:val="19"/>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соответствии с Постановлением Правительства Российской Федерации от 30.08.2017 № 1042 в следующем порядке (за исключением случаев, предусмотренных пунктами 5-9 настоящих Правил):</w:t>
      </w:r>
    </w:p>
    <w:p w:rsidR="003C19C8" w:rsidRDefault="003C19C8" w:rsidP="003C19C8">
      <w:pPr>
        <w:pStyle w:val="af2"/>
        <w:spacing w:after="0" w:line="240" w:lineRule="auto"/>
        <w:ind w:left="0"/>
        <w:jc w:val="both"/>
        <w:rPr>
          <w:rFonts w:ascii="Arial" w:hAnsi="Arial" w:cs="Arial"/>
          <w:sz w:val="18"/>
          <w:szCs w:val="18"/>
        </w:rPr>
      </w:pPr>
      <w:r>
        <w:rPr>
          <w:rFonts w:ascii="Arial" w:hAnsi="Arial" w:cs="Arial"/>
          <w:sz w:val="19"/>
          <w:szCs w:val="19"/>
        </w:rPr>
        <w:t>а) 10 процентов цены контракта (этапа) в случае, если цена контракта (этапа) не превышает 3 млн. рублей и составляет 122 рубля 24 копейки.</w:t>
      </w:r>
    </w:p>
    <w:p w:rsidR="003C19C8" w:rsidRDefault="003C19C8" w:rsidP="003C19C8">
      <w:pPr>
        <w:tabs>
          <w:tab w:val="left" w:pos="1970"/>
        </w:tabs>
        <w:jc w:val="both"/>
        <w:rPr>
          <w:rFonts w:ascii="Arial" w:hAnsi="Arial" w:cs="Arial"/>
          <w:b/>
          <w:sz w:val="18"/>
          <w:szCs w:val="18"/>
        </w:rPr>
      </w:pPr>
      <w:r>
        <w:rPr>
          <w:rFonts w:ascii="Arial" w:hAnsi="Arial" w:cs="Arial"/>
          <w:sz w:val="19"/>
          <w:szCs w:val="19"/>
        </w:rPr>
        <w:t>7.6. Неоплата счета влечет за собой отключение (ограничение) от услуг водоснабжения по истечению 3-х дней с момента вручения уведомления об отключении (ограничении) услуг. За все последствия, связанные с прекращением предоставления услуг по настоящему договору Организация водопроводно-канализационного хозяйства</w:t>
      </w:r>
      <w:r>
        <w:rPr>
          <w:rFonts w:ascii="Arial" w:hAnsi="Arial" w:cs="Arial"/>
          <w:b/>
          <w:sz w:val="19"/>
          <w:szCs w:val="19"/>
        </w:rPr>
        <w:t xml:space="preserve"> </w:t>
      </w:r>
      <w:r>
        <w:rPr>
          <w:rFonts w:ascii="Arial" w:hAnsi="Arial" w:cs="Arial"/>
          <w:bCs/>
          <w:sz w:val="19"/>
          <w:szCs w:val="19"/>
        </w:rPr>
        <w:t>ответственности не несёт.</w:t>
      </w:r>
    </w:p>
    <w:p w:rsidR="003C19C8" w:rsidRDefault="003C19C8" w:rsidP="003C19C8">
      <w:pPr>
        <w:pStyle w:val="a5"/>
        <w:rPr>
          <w:rFonts w:ascii="Arial" w:hAnsi="Arial" w:cs="Arial"/>
          <w:b/>
          <w:sz w:val="18"/>
          <w:szCs w:val="18"/>
        </w:rPr>
      </w:pPr>
      <w:r>
        <w:rPr>
          <w:rFonts w:ascii="Arial" w:hAnsi="Arial" w:cs="Arial"/>
          <w:b/>
          <w:sz w:val="19"/>
          <w:szCs w:val="19"/>
        </w:rPr>
        <w:t>8. ДОСРОЧНОЕ РАСТОРЖЕНИЕ И ИЗМЕНЕНИЕ КОНТРАКТА</w:t>
      </w:r>
    </w:p>
    <w:p w:rsidR="003C19C8" w:rsidRDefault="003C19C8" w:rsidP="003C19C8">
      <w:pPr>
        <w:jc w:val="both"/>
        <w:rPr>
          <w:rFonts w:ascii="Arial" w:hAnsi="Arial" w:cs="Arial"/>
          <w:sz w:val="18"/>
          <w:szCs w:val="18"/>
        </w:rPr>
      </w:pPr>
      <w:r>
        <w:rPr>
          <w:rFonts w:ascii="Arial" w:hAnsi="Arial" w:cs="Arial"/>
          <w:sz w:val="19"/>
          <w:szCs w:val="19"/>
        </w:rPr>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C19C8" w:rsidRDefault="003C19C8" w:rsidP="003C19C8">
      <w:pPr>
        <w:jc w:val="both"/>
        <w:rPr>
          <w:rFonts w:ascii="Arial" w:hAnsi="Arial" w:cs="Arial"/>
          <w:sz w:val="18"/>
          <w:szCs w:val="18"/>
        </w:rPr>
      </w:pPr>
      <w:r>
        <w:rPr>
          <w:rFonts w:ascii="Arial" w:hAnsi="Arial" w:cs="Arial"/>
          <w:sz w:val="19"/>
          <w:szCs w:val="19"/>
        </w:rPr>
        <w:t>8.2. Любые изменения и дополнения к настоящему Контракту должны быть совершены в письменном виде и подписаны уполномоченными на то представителями Сторон.</w:t>
      </w:r>
    </w:p>
    <w:p w:rsidR="003C19C8" w:rsidRDefault="003C19C8" w:rsidP="003C19C8">
      <w:pPr>
        <w:jc w:val="both"/>
        <w:rPr>
          <w:rFonts w:ascii="Arial" w:hAnsi="Arial" w:cs="Arial"/>
          <w:sz w:val="18"/>
          <w:szCs w:val="18"/>
        </w:rPr>
      </w:pPr>
      <w:r>
        <w:rPr>
          <w:rFonts w:ascii="Arial" w:hAnsi="Arial" w:cs="Arial"/>
          <w:sz w:val="19"/>
          <w:szCs w:val="19"/>
        </w:rPr>
        <w:t xml:space="preserve">8.3. Стороны обязаны извещать друг друга об изменении своего местонахождения, номеров телефонов, телефаксов и телексов не позднее двух дней с даты их изменения. В этот же срок Потребитель обязан уведомить </w:t>
      </w:r>
      <w:r>
        <w:rPr>
          <w:rFonts w:ascii="Arial" w:hAnsi="Arial" w:cs="Arial"/>
          <w:bCs/>
          <w:sz w:val="19"/>
          <w:szCs w:val="19"/>
        </w:rPr>
        <w:t>Организацию водопроводно-канализационного хозяйства</w:t>
      </w:r>
      <w:r>
        <w:rPr>
          <w:rFonts w:ascii="Arial" w:hAnsi="Arial" w:cs="Arial"/>
          <w:sz w:val="19"/>
          <w:szCs w:val="19"/>
        </w:rPr>
        <w:t xml:space="preserve"> в случае смены собственника здания (помещения, сооружения), указанного в п.1.2 настоящего контракта.</w:t>
      </w:r>
    </w:p>
    <w:p w:rsidR="003C19C8" w:rsidRDefault="003C19C8" w:rsidP="003C19C8">
      <w:pPr>
        <w:jc w:val="both"/>
        <w:rPr>
          <w:rFonts w:ascii="Arial" w:hAnsi="Arial" w:cs="Arial"/>
          <w:sz w:val="18"/>
          <w:szCs w:val="18"/>
        </w:rPr>
      </w:pPr>
      <w:r>
        <w:rPr>
          <w:rFonts w:ascii="Arial" w:hAnsi="Arial" w:cs="Arial"/>
          <w:sz w:val="19"/>
          <w:szCs w:val="19"/>
        </w:rPr>
        <w:t>8.4. Сторона, изъявившая желание изменить или расторгнуть Контракт, должна иметь в виду последствия изменения и расторжения Контракта, предусмотренные ст. 453 ГК РФ «Последствия изменения и расторжения договора».</w:t>
      </w:r>
    </w:p>
    <w:p w:rsidR="003C19C8" w:rsidRDefault="003C19C8" w:rsidP="003C19C8">
      <w:pPr>
        <w:jc w:val="both"/>
        <w:rPr>
          <w:rFonts w:ascii="Arial" w:hAnsi="Arial" w:cs="Arial"/>
          <w:sz w:val="18"/>
          <w:szCs w:val="18"/>
        </w:rPr>
      </w:pPr>
      <w:r>
        <w:rPr>
          <w:rFonts w:ascii="Arial" w:hAnsi="Arial" w:cs="Arial"/>
          <w:sz w:val="19"/>
          <w:szCs w:val="19"/>
        </w:rPr>
        <w:t>8.5. Контракт подлежит досрочному расторжению в судебном порядке:</w:t>
      </w:r>
    </w:p>
    <w:p w:rsidR="003C19C8" w:rsidRDefault="003C19C8" w:rsidP="003C19C8">
      <w:pPr>
        <w:jc w:val="both"/>
        <w:rPr>
          <w:rFonts w:ascii="Arial" w:hAnsi="Arial" w:cs="Arial"/>
          <w:sz w:val="18"/>
          <w:szCs w:val="18"/>
        </w:rPr>
      </w:pPr>
      <w:r>
        <w:rPr>
          <w:rFonts w:ascii="Arial" w:hAnsi="Arial" w:cs="Arial"/>
          <w:sz w:val="19"/>
          <w:szCs w:val="19"/>
        </w:rPr>
        <w:t>8.5.1.</w:t>
      </w:r>
      <w:r>
        <w:rPr>
          <w:rFonts w:ascii="Arial" w:hAnsi="Arial" w:cs="Arial"/>
          <w:sz w:val="19"/>
          <w:szCs w:val="19"/>
        </w:rPr>
        <w:tab/>
        <w:t>При возникновении ситуации технической невозможности предоставления коммунальных услуг.</w:t>
      </w:r>
    </w:p>
    <w:p w:rsidR="003C19C8" w:rsidRDefault="003C19C8" w:rsidP="003C19C8">
      <w:pPr>
        <w:jc w:val="both"/>
        <w:rPr>
          <w:rFonts w:ascii="Arial" w:hAnsi="Arial" w:cs="Arial"/>
          <w:sz w:val="18"/>
          <w:szCs w:val="18"/>
        </w:rPr>
      </w:pPr>
      <w:r>
        <w:rPr>
          <w:rFonts w:ascii="Arial" w:hAnsi="Arial" w:cs="Arial"/>
          <w:sz w:val="19"/>
          <w:szCs w:val="19"/>
        </w:rPr>
        <w:t>8.5.2. Если Потребитель неоднократно по истечении установленного Контрактом срока платежа не оплачивает выставленные к оплате счета за оказанные услуги по настоящему Контракту.</w:t>
      </w:r>
    </w:p>
    <w:p w:rsidR="003C19C8" w:rsidRDefault="003C19C8" w:rsidP="003C19C8">
      <w:pPr>
        <w:jc w:val="both"/>
        <w:rPr>
          <w:rFonts w:ascii="Arial" w:hAnsi="Arial" w:cs="Arial"/>
          <w:sz w:val="18"/>
          <w:szCs w:val="18"/>
        </w:rPr>
      </w:pPr>
      <w:r>
        <w:rPr>
          <w:rFonts w:ascii="Arial" w:hAnsi="Arial" w:cs="Arial"/>
          <w:sz w:val="19"/>
          <w:szCs w:val="19"/>
        </w:rPr>
        <w:t>8.5.3. Если Потребитель систематически нарушает Правила о предоставлении коммунальных услуг собственникам и пользователям помещений в многоквартирных домах и жилых домов, утвержденные Постановлением Правительства от 06.05.2011г. №354.</w:t>
      </w:r>
    </w:p>
    <w:p w:rsidR="003C19C8" w:rsidRDefault="003C19C8" w:rsidP="003C19C8">
      <w:pPr>
        <w:jc w:val="both"/>
        <w:rPr>
          <w:rFonts w:ascii="Arial" w:hAnsi="Arial" w:cs="Arial"/>
          <w:sz w:val="18"/>
          <w:szCs w:val="18"/>
        </w:rPr>
      </w:pPr>
      <w:r>
        <w:rPr>
          <w:rFonts w:ascii="Arial" w:hAnsi="Arial" w:cs="Arial"/>
          <w:sz w:val="19"/>
          <w:szCs w:val="19"/>
        </w:rPr>
        <w:t xml:space="preserve">8.5.4. Если </w:t>
      </w:r>
      <w:r>
        <w:rPr>
          <w:rFonts w:ascii="Arial" w:hAnsi="Arial" w:cs="Arial"/>
          <w:bCs/>
          <w:sz w:val="19"/>
          <w:szCs w:val="19"/>
        </w:rPr>
        <w:t>Организации водопроводно-канализационного хозяйства</w:t>
      </w:r>
      <w:r>
        <w:rPr>
          <w:rFonts w:ascii="Arial" w:hAnsi="Arial" w:cs="Arial"/>
          <w:sz w:val="19"/>
          <w:szCs w:val="19"/>
        </w:rPr>
        <w:t xml:space="preserve"> существенно нарушает условия настоящего Контракта.</w:t>
      </w:r>
    </w:p>
    <w:p w:rsidR="003C19C8" w:rsidRDefault="003C19C8" w:rsidP="003C19C8">
      <w:pPr>
        <w:pStyle w:val="a5"/>
        <w:rPr>
          <w:rFonts w:ascii="Arial" w:hAnsi="Arial" w:cs="Arial"/>
          <w:sz w:val="18"/>
          <w:szCs w:val="18"/>
        </w:rPr>
      </w:pPr>
      <w:r>
        <w:rPr>
          <w:rFonts w:ascii="Arial" w:hAnsi="Arial" w:cs="Arial"/>
          <w:sz w:val="19"/>
          <w:szCs w:val="19"/>
        </w:rPr>
        <w:t>8.6. Изменение существенных условий Контракта при его исполнении допускается в следующих случаях:</w:t>
      </w:r>
    </w:p>
    <w:p w:rsidR="003C19C8" w:rsidRDefault="003C19C8" w:rsidP="003C19C8">
      <w:pPr>
        <w:pStyle w:val="a5"/>
        <w:rPr>
          <w:rFonts w:ascii="Arial" w:hAnsi="Arial" w:cs="Arial"/>
          <w:sz w:val="18"/>
          <w:szCs w:val="18"/>
        </w:rPr>
      </w:pPr>
      <w:r>
        <w:rPr>
          <w:rFonts w:ascii="Arial" w:hAnsi="Arial" w:cs="Arial"/>
          <w:sz w:val="19"/>
          <w:szCs w:val="19"/>
        </w:rPr>
        <w:t>8.6.1. При снижении цены Контракта без изменения предусмотренных Контрактом объема услуг, качества оказываемых услуг и иных условий Контракта.</w:t>
      </w:r>
    </w:p>
    <w:p w:rsidR="003C19C8" w:rsidRDefault="003C19C8" w:rsidP="003C19C8">
      <w:pPr>
        <w:pStyle w:val="a5"/>
        <w:rPr>
          <w:rFonts w:ascii="Arial" w:hAnsi="Arial" w:cs="Arial"/>
          <w:sz w:val="18"/>
          <w:szCs w:val="18"/>
        </w:rPr>
      </w:pPr>
      <w:r>
        <w:rPr>
          <w:rFonts w:ascii="Arial" w:hAnsi="Arial" w:cs="Arial"/>
          <w:sz w:val="19"/>
          <w:szCs w:val="19"/>
        </w:rPr>
        <w:t>8.6.2. Если по предложению Потребителя увеличиваются или уменьшаются предусмотренные Контрактом объемы услуг не более, чем на десять процентов. При этом по соглашению Сторон изменяется с учетом положений бюджетного законодательства Российской Федерации цена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 Стороны Контракта уменьшают цену Контракта исходя из цены единицы услуги.</w:t>
      </w:r>
    </w:p>
    <w:p w:rsidR="003C19C8" w:rsidRDefault="003C19C8" w:rsidP="003C19C8">
      <w:pPr>
        <w:pStyle w:val="a5"/>
        <w:rPr>
          <w:rFonts w:ascii="Arial" w:hAnsi="Arial" w:cs="Arial"/>
          <w:b/>
          <w:sz w:val="19"/>
          <w:szCs w:val="19"/>
        </w:rPr>
      </w:pPr>
    </w:p>
    <w:p w:rsidR="003C19C8" w:rsidRDefault="003C19C8" w:rsidP="003C19C8">
      <w:pPr>
        <w:pStyle w:val="a5"/>
        <w:rPr>
          <w:rFonts w:ascii="Arial" w:hAnsi="Arial" w:cs="Arial"/>
          <w:b/>
          <w:sz w:val="18"/>
          <w:szCs w:val="18"/>
        </w:rPr>
      </w:pPr>
      <w:r>
        <w:rPr>
          <w:rFonts w:ascii="Arial" w:hAnsi="Arial" w:cs="Arial"/>
          <w:b/>
          <w:sz w:val="19"/>
          <w:szCs w:val="19"/>
        </w:rPr>
        <w:t>9. ОБСТОЯТЕЛЬСТВА НЕПРЕОДОЛИМОЙ СИЛЫ</w:t>
      </w:r>
    </w:p>
    <w:p w:rsidR="003C19C8" w:rsidRDefault="003C19C8" w:rsidP="003C19C8">
      <w:pPr>
        <w:pStyle w:val="a5"/>
        <w:rPr>
          <w:rFonts w:ascii="Arial" w:hAnsi="Arial" w:cs="Arial"/>
          <w:sz w:val="18"/>
          <w:szCs w:val="18"/>
        </w:rPr>
      </w:pPr>
      <w:r>
        <w:rPr>
          <w:rFonts w:ascii="Arial" w:hAnsi="Arial" w:cs="Arial"/>
          <w:sz w:val="19"/>
          <w:szCs w:val="19"/>
        </w:rPr>
        <w:t>9.1. Стороны освобождаются от ответственности за частичное или полное неисполнение обязательств по Контракту, если оно явилось следствием природных явлений, действия объективных внешних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3C19C8" w:rsidRDefault="003C19C8" w:rsidP="003C19C8">
      <w:pPr>
        <w:pStyle w:val="a5"/>
        <w:rPr>
          <w:rFonts w:ascii="Arial" w:hAnsi="Arial" w:cs="Arial"/>
          <w:sz w:val="18"/>
          <w:szCs w:val="18"/>
        </w:rPr>
      </w:pPr>
      <w:r>
        <w:rPr>
          <w:rFonts w:ascii="Arial" w:hAnsi="Arial" w:cs="Arial"/>
          <w:sz w:val="19"/>
          <w:szCs w:val="19"/>
        </w:rPr>
        <w:lastRenderedPageBreak/>
        <w:t>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3C19C8" w:rsidRDefault="003C19C8" w:rsidP="003C19C8">
      <w:pPr>
        <w:pStyle w:val="a5"/>
        <w:rPr>
          <w:rFonts w:ascii="Arial" w:hAnsi="Arial" w:cs="Arial"/>
          <w:sz w:val="18"/>
          <w:szCs w:val="18"/>
        </w:rPr>
      </w:pPr>
      <w:r>
        <w:rPr>
          <w:rFonts w:ascii="Arial" w:hAnsi="Arial" w:cs="Arial"/>
          <w:sz w:val="19"/>
          <w:szCs w:val="19"/>
        </w:rPr>
        <w:t>9.2.  Если обстоятельства непреодолимой силы или их последствия будут длиться более 30 дней, то Стороны обсудят, какие меры следует принять для продолжения выполнения настоящего Контракта.</w:t>
      </w:r>
    </w:p>
    <w:p w:rsidR="003C19C8" w:rsidRDefault="003C19C8" w:rsidP="003C19C8">
      <w:pPr>
        <w:pStyle w:val="a5"/>
        <w:rPr>
          <w:rFonts w:ascii="Arial" w:hAnsi="Arial" w:cs="Arial"/>
          <w:sz w:val="18"/>
          <w:szCs w:val="18"/>
        </w:rPr>
      </w:pPr>
      <w:r>
        <w:rPr>
          <w:rFonts w:ascii="Arial" w:hAnsi="Arial" w:cs="Arial"/>
          <w:sz w:val="19"/>
          <w:szCs w:val="19"/>
        </w:rPr>
        <w:t>Если Стороны не могут договориться в течение 15 дней, тогда каждая из Сторон вправе затребовать расторжения настоящего Контракта.</w:t>
      </w:r>
    </w:p>
    <w:p w:rsidR="003C19C8" w:rsidRDefault="003C19C8" w:rsidP="003C19C8">
      <w:pPr>
        <w:pStyle w:val="a5"/>
        <w:rPr>
          <w:rFonts w:ascii="Arial" w:hAnsi="Arial" w:cs="Arial"/>
          <w:sz w:val="18"/>
          <w:szCs w:val="18"/>
        </w:rPr>
      </w:pPr>
      <w:r>
        <w:rPr>
          <w:rFonts w:ascii="Arial" w:hAnsi="Arial" w:cs="Arial"/>
          <w:sz w:val="19"/>
          <w:szCs w:val="19"/>
        </w:rPr>
        <w:t>9.3. Сторона, затронутая обстоятельствами непреодолимой силы, обязана в трехдневный срок</w:t>
      </w:r>
      <w:r>
        <w:rPr>
          <w:rFonts w:ascii="Arial" w:hAnsi="Arial" w:cs="Arial"/>
          <w:sz w:val="19"/>
          <w:szCs w:val="19"/>
        </w:rPr>
        <w:br/>
        <w:t>письменно уведомить другую Сторону об их наступлении и прекращении. Сторона, не выполнившая установленные настоящим пунктом требования, лишается права ссылаться на обстоятельства непреодолимой силы в качестве основания освобождения от ответственности.</w:t>
      </w:r>
    </w:p>
    <w:p w:rsidR="003C19C8" w:rsidRDefault="003C19C8" w:rsidP="003C19C8">
      <w:pPr>
        <w:pStyle w:val="a5"/>
        <w:rPr>
          <w:rFonts w:ascii="Arial" w:hAnsi="Arial" w:cs="Arial"/>
          <w:sz w:val="19"/>
          <w:szCs w:val="19"/>
        </w:rPr>
      </w:pPr>
    </w:p>
    <w:p w:rsidR="003C19C8" w:rsidRDefault="003C19C8" w:rsidP="003C19C8">
      <w:pPr>
        <w:rPr>
          <w:rFonts w:ascii="Arial" w:hAnsi="Arial" w:cs="Arial"/>
          <w:b/>
          <w:sz w:val="18"/>
          <w:szCs w:val="18"/>
        </w:rPr>
      </w:pPr>
      <w:r>
        <w:rPr>
          <w:rFonts w:ascii="Arial" w:hAnsi="Arial" w:cs="Arial"/>
          <w:b/>
          <w:sz w:val="19"/>
          <w:szCs w:val="19"/>
        </w:rPr>
        <w:t>10.АНТИКОРРУПЦИОННАЯ ОГОВОРКА</w:t>
      </w:r>
    </w:p>
    <w:p w:rsidR="003C19C8" w:rsidRDefault="003C19C8" w:rsidP="003C19C8">
      <w:pPr>
        <w:jc w:val="both"/>
        <w:rPr>
          <w:rFonts w:ascii="Arial" w:hAnsi="Arial" w:cs="Arial"/>
          <w:sz w:val="18"/>
          <w:szCs w:val="18"/>
        </w:rPr>
      </w:pPr>
      <w:r>
        <w:rPr>
          <w:rFonts w:ascii="Arial" w:hAnsi="Arial" w:cs="Arial"/>
          <w:sz w:val="19"/>
          <w:szCs w:val="19"/>
        </w:rPr>
        <w:t>10.1.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C19C8" w:rsidRDefault="003C19C8" w:rsidP="003C19C8">
      <w:pPr>
        <w:jc w:val="both"/>
        <w:rPr>
          <w:rFonts w:ascii="Arial" w:hAnsi="Arial" w:cs="Arial"/>
          <w:sz w:val="18"/>
          <w:szCs w:val="18"/>
        </w:rPr>
      </w:pPr>
      <w:r>
        <w:rPr>
          <w:rFonts w:ascii="Arial" w:hAnsi="Arial" w:cs="Arial"/>
          <w:sz w:val="19"/>
          <w:szCs w:val="19"/>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законодательствам,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C19C8" w:rsidRDefault="003C19C8" w:rsidP="003C19C8">
      <w:pPr>
        <w:jc w:val="both"/>
        <w:rPr>
          <w:rFonts w:ascii="Arial" w:hAnsi="Arial" w:cs="Arial"/>
          <w:sz w:val="18"/>
          <w:szCs w:val="18"/>
        </w:rPr>
      </w:pPr>
      <w:r>
        <w:rPr>
          <w:rFonts w:ascii="Arial" w:hAnsi="Arial" w:cs="Arial"/>
          <w:sz w:val="19"/>
          <w:szCs w:val="19"/>
        </w:rPr>
        <w:t>10.2. В случае возникновения у Сторон подозрений, что произошло или может произойти нарушение какого-либо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C19C8" w:rsidRDefault="003C19C8" w:rsidP="003C19C8">
      <w:pPr>
        <w:tabs>
          <w:tab w:val="left" w:pos="993"/>
        </w:tabs>
        <w:jc w:val="both"/>
        <w:rPr>
          <w:rFonts w:ascii="Arial" w:hAnsi="Arial" w:cs="Arial"/>
          <w:sz w:val="18"/>
          <w:szCs w:val="18"/>
        </w:rPr>
      </w:pPr>
      <w:r>
        <w:rPr>
          <w:rFonts w:ascii="Arial" w:hAnsi="Arial" w:cs="Arial"/>
          <w:sz w:val="19"/>
          <w:szCs w:val="19"/>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3C19C8" w:rsidRDefault="003C19C8" w:rsidP="003C19C8">
      <w:pPr>
        <w:widowControl w:val="0"/>
        <w:rPr>
          <w:rFonts w:ascii="Arial" w:hAnsi="Arial" w:cs="Arial"/>
          <w:sz w:val="19"/>
          <w:szCs w:val="19"/>
        </w:rPr>
      </w:pPr>
    </w:p>
    <w:p w:rsidR="003C19C8" w:rsidRDefault="003C19C8" w:rsidP="003C19C8">
      <w:pPr>
        <w:widowControl w:val="0"/>
        <w:rPr>
          <w:rFonts w:ascii="Arial" w:hAnsi="Arial" w:cs="Arial"/>
          <w:b/>
          <w:bCs/>
          <w:sz w:val="18"/>
          <w:szCs w:val="18"/>
        </w:rPr>
      </w:pPr>
      <w:r>
        <w:rPr>
          <w:rFonts w:ascii="Arial" w:hAnsi="Arial" w:cs="Arial"/>
          <w:b/>
          <w:bCs/>
          <w:sz w:val="19"/>
          <w:szCs w:val="19"/>
        </w:rPr>
        <w:t xml:space="preserve"> 11. ЗАВЕРЕНИЯ ОБ ОБСТОЯТЕЛЬСТВАХ</w:t>
      </w:r>
    </w:p>
    <w:p w:rsidR="003C19C8" w:rsidRDefault="003C19C8" w:rsidP="003C19C8">
      <w:pPr>
        <w:widowControl w:val="0"/>
        <w:tabs>
          <w:tab w:val="left" w:pos="1134"/>
        </w:tabs>
        <w:jc w:val="both"/>
        <w:rPr>
          <w:rFonts w:ascii="Arial" w:hAnsi="Arial" w:cs="Arial"/>
          <w:sz w:val="18"/>
          <w:szCs w:val="18"/>
          <w:lang w:bidi="ru-RU"/>
        </w:rPr>
      </w:pPr>
      <w:r>
        <w:rPr>
          <w:rFonts w:ascii="Arial" w:hAnsi="Arial" w:cs="Arial"/>
          <w:sz w:val="19"/>
          <w:szCs w:val="19"/>
          <w:lang w:bidi="ru-RU"/>
        </w:rPr>
        <w:t>11.1. Потребитель заверяет и гарантирует другой Стороне, что:</w:t>
      </w:r>
    </w:p>
    <w:p w:rsidR="003C19C8" w:rsidRDefault="003C19C8" w:rsidP="003C19C8">
      <w:pPr>
        <w:widowControl w:val="0"/>
        <w:tabs>
          <w:tab w:val="left" w:pos="1134"/>
        </w:tabs>
        <w:jc w:val="both"/>
        <w:rPr>
          <w:rFonts w:ascii="Arial" w:hAnsi="Arial" w:cs="Arial"/>
          <w:sz w:val="18"/>
          <w:szCs w:val="18"/>
          <w:lang w:bidi="ru-RU"/>
        </w:rPr>
      </w:pPr>
      <w:r>
        <w:rPr>
          <w:rFonts w:ascii="Arial" w:hAnsi="Arial" w:cs="Arial"/>
          <w:sz w:val="19"/>
          <w:szCs w:val="19"/>
          <w:lang w:bidi="ru-RU"/>
        </w:rPr>
        <w:t>- заключение и/или исполнение Стороной Контракта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3C19C8" w:rsidRDefault="003C19C8" w:rsidP="003C19C8">
      <w:pPr>
        <w:widowControl w:val="0"/>
        <w:tabs>
          <w:tab w:val="left" w:pos="1134"/>
        </w:tabs>
        <w:jc w:val="both"/>
        <w:rPr>
          <w:rFonts w:ascii="Arial" w:hAnsi="Arial" w:cs="Arial"/>
          <w:sz w:val="18"/>
          <w:szCs w:val="18"/>
          <w:lang w:bidi="ru-RU"/>
        </w:rPr>
      </w:pPr>
      <w:r>
        <w:rPr>
          <w:rFonts w:ascii="Arial" w:hAnsi="Arial" w:cs="Arial"/>
          <w:sz w:val="19"/>
          <w:szCs w:val="19"/>
          <w:lang w:bidi="ru-RU"/>
        </w:rPr>
        <w:t>- Стороной получены все разрешения, одобрения и согласования, необходимые ей для заключения и/или исполнения Контракта (в том числе в соответствии с действующим законодательством Российской Федерации или учредительными документами Стороны);</w:t>
      </w:r>
    </w:p>
    <w:p w:rsidR="003C19C8" w:rsidRDefault="003C19C8" w:rsidP="003C19C8">
      <w:pPr>
        <w:widowControl w:val="0"/>
        <w:tabs>
          <w:tab w:val="left" w:pos="1134"/>
        </w:tabs>
        <w:jc w:val="both"/>
        <w:rPr>
          <w:rFonts w:ascii="Arial" w:hAnsi="Arial" w:cs="Arial"/>
          <w:sz w:val="18"/>
          <w:szCs w:val="18"/>
          <w:lang w:bidi="ru-RU"/>
        </w:rPr>
      </w:pPr>
      <w:r>
        <w:rPr>
          <w:rFonts w:ascii="Arial" w:hAnsi="Arial" w:cs="Arial"/>
          <w:sz w:val="19"/>
          <w:szCs w:val="19"/>
          <w:lang w:bidi="ru-RU"/>
        </w:rPr>
        <w:t>- Сторона не является неплатежеспособной или банкротом, не находится в процессе ликвидации, на ее имущество в части, существенной для исполнения Контракта, не наложен арест, деятельность не приостановлена;</w:t>
      </w:r>
    </w:p>
    <w:p w:rsidR="003C19C8" w:rsidRDefault="003C19C8" w:rsidP="003C19C8">
      <w:pPr>
        <w:widowControl w:val="0"/>
        <w:tabs>
          <w:tab w:val="left" w:pos="1134"/>
        </w:tabs>
        <w:jc w:val="both"/>
        <w:rPr>
          <w:rFonts w:ascii="Arial" w:hAnsi="Arial" w:cs="Arial"/>
          <w:sz w:val="18"/>
          <w:szCs w:val="18"/>
          <w:lang w:bidi="ru-RU"/>
        </w:rPr>
      </w:pPr>
      <w:r>
        <w:rPr>
          <w:rFonts w:ascii="Arial" w:hAnsi="Arial" w:cs="Arial"/>
          <w:sz w:val="19"/>
          <w:szCs w:val="19"/>
          <w:lang w:bidi="ru-RU"/>
        </w:rPr>
        <w:t>- Сторона обладает соответствующими разрешительными документами (лицензиями и проч.) и допусками, дающими право на оказание услуг в рамках Контракта;</w:t>
      </w:r>
    </w:p>
    <w:p w:rsidR="003C19C8" w:rsidRDefault="003C19C8" w:rsidP="003C19C8">
      <w:pPr>
        <w:widowControl w:val="0"/>
        <w:tabs>
          <w:tab w:val="left" w:pos="1134"/>
        </w:tabs>
        <w:jc w:val="both"/>
        <w:rPr>
          <w:rFonts w:ascii="Arial" w:hAnsi="Arial" w:cs="Arial"/>
          <w:sz w:val="18"/>
          <w:szCs w:val="18"/>
          <w:lang w:bidi="ru-RU"/>
        </w:rPr>
      </w:pPr>
      <w:r>
        <w:rPr>
          <w:rFonts w:ascii="Arial" w:hAnsi="Arial" w:cs="Arial"/>
          <w:sz w:val="19"/>
          <w:szCs w:val="19"/>
          <w:lang w:bidi="ru-RU"/>
        </w:rPr>
        <w:t>- до подписания Контракта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rsidR="003C19C8" w:rsidRDefault="003C19C8" w:rsidP="003C19C8">
      <w:pPr>
        <w:widowControl w:val="0"/>
        <w:tabs>
          <w:tab w:val="left" w:pos="1134"/>
        </w:tabs>
        <w:jc w:val="both"/>
        <w:rPr>
          <w:rFonts w:ascii="Arial" w:hAnsi="Arial" w:cs="Arial"/>
          <w:sz w:val="18"/>
          <w:szCs w:val="18"/>
          <w:lang w:bidi="ru-RU"/>
        </w:rPr>
      </w:pPr>
      <w:r>
        <w:rPr>
          <w:rFonts w:ascii="Arial" w:hAnsi="Arial" w:cs="Arial"/>
          <w:sz w:val="19"/>
          <w:szCs w:val="19"/>
          <w:lang w:bidi="ru-RU"/>
        </w:rPr>
        <w:t>- Контракт подписывается уполномоченным на это в соответствии с законом и учредительными документами Стороны лицом.</w:t>
      </w:r>
    </w:p>
    <w:p w:rsidR="003C19C8" w:rsidRDefault="003C19C8" w:rsidP="003C19C8">
      <w:pPr>
        <w:widowControl w:val="0"/>
        <w:jc w:val="both"/>
        <w:rPr>
          <w:rFonts w:ascii="Arial" w:hAnsi="Arial" w:cs="Arial"/>
          <w:sz w:val="18"/>
          <w:szCs w:val="18"/>
          <w:lang w:bidi="ru-RU"/>
        </w:rPr>
      </w:pPr>
      <w:r>
        <w:rPr>
          <w:rFonts w:ascii="Arial" w:hAnsi="Arial" w:cs="Arial"/>
          <w:sz w:val="19"/>
          <w:szCs w:val="19"/>
          <w:lang w:bidi="ru-RU"/>
        </w:rPr>
        <w:t>Кроме того, Потребитель заверяет и гарантирует другой стороне, что осознает важность и значимость для Организации водопроводно-канализационного хозяйства заключения и надлежащего исполнения Контракта, а также возможные негативные последствия для Организации водопроводно-канализационного хозяйства при неисполнении/ненадлежащем исполнении Потребителем принятых на себя по Контракту обязательств.</w:t>
      </w:r>
    </w:p>
    <w:p w:rsidR="003C19C8" w:rsidRDefault="003C19C8" w:rsidP="003C19C8">
      <w:pPr>
        <w:widowControl w:val="0"/>
        <w:jc w:val="both"/>
        <w:rPr>
          <w:rFonts w:ascii="Arial" w:hAnsi="Arial" w:cs="Arial"/>
          <w:sz w:val="18"/>
          <w:szCs w:val="18"/>
          <w:lang w:bidi="ru-RU"/>
        </w:rPr>
      </w:pPr>
      <w:r>
        <w:rPr>
          <w:rFonts w:ascii="Arial" w:hAnsi="Arial" w:cs="Arial"/>
          <w:sz w:val="19"/>
          <w:szCs w:val="19"/>
          <w:lang w:bidi="ru-RU"/>
        </w:rPr>
        <w:t>Все вышеперечисленные заверения об обстоятельствах имеют существенное значение для заключения Контракта, его исполнения или прекращения, и Стороны будут полагаться на них.</w:t>
      </w:r>
    </w:p>
    <w:p w:rsidR="003C19C8" w:rsidRDefault="003C19C8" w:rsidP="003C19C8">
      <w:pPr>
        <w:widowControl w:val="0"/>
        <w:jc w:val="both"/>
        <w:rPr>
          <w:rFonts w:ascii="Arial" w:hAnsi="Arial" w:cs="Arial"/>
          <w:sz w:val="18"/>
          <w:szCs w:val="18"/>
          <w:lang w:bidi="ru-RU"/>
        </w:rPr>
      </w:pPr>
      <w:r>
        <w:rPr>
          <w:rFonts w:ascii="Arial" w:hAnsi="Arial" w:cs="Arial"/>
          <w:sz w:val="19"/>
          <w:szCs w:val="19"/>
          <w:lang w:bidi="ru-RU"/>
        </w:rPr>
        <w:lastRenderedPageBreak/>
        <w:t>11.2.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rsidR="003C19C8" w:rsidRDefault="003C19C8" w:rsidP="003C19C8">
      <w:pPr>
        <w:tabs>
          <w:tab w:val="left" w:pos="993"/>
        </w:tabs>
        <w:jc w:val="both"/>
        <w:rPr>
          <w:rFonts w:ascii="Arial" w:hAnsi="Arial" w:cs="Arial"/>
          <w:sz w:val="18"/>
          <w:szCs w:val="18"/>
        </w:rPr>
      </w:pPr>
      <w:r>
        <w:rPr>
          <w:rFonts w:ascii="Arial" w:hAnsi="Arial" w:cs="Arial"/>
          <w:sz w:val="19"/>
          <w:szCs w:val="19"/>
          <w:lang w:bidi="ru-RU"/>
        </w:rPr>
        <w:t>11.3. 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Контракта.</w:t>
      </w:r>
    </w:p>
    <w:p w:rsidR="003C19C8" w:rsidRDefault="003C19C8" w:rsidP="003C19C8">
      <w:pPr>
        <w:tabs>
          <w:tab w:val="left" w:pos="993"/>
        </w:tabs>
        <w:ind w:firstLine="567"/>
        <w:jc w:val="both"/>
        <w:rPr>
          <w:rFonts w:ascii="Arial" w:hAnsi="Arial" w:cs="Arial"/>
          <w:sz w:val="19"/>
          <w:szCs w:val="19"/>
        </w:rPr>
      </w:pPr>
    </w:p>
    <w:p w:rsidR="003C19C8" w:rsidRDefault="003C19C8" w:rsidP="003C19C8">
      <w:pPr>
        <w:widowControl w:val="0"/>
        <w:tabs>
          <w:tab w:val="left" w:pos="1309"/>
        </w:tabs>
        <w:rPr>
          <w:rFonts w:ascii="Arial" w:hAnsi="Arial" w:cs="Arial"/>
          <w:b/>
          <w:bCs/>
          <w:sz w:val="18"/>
          <w:szCs w:val="18"/>
        </w:rPr>
      </w:pPr>
      <w:r>
        <w:rPr>
          <w:rFonts w:ascii="Arial" w:hAnsi="Arial" w:cs="Arial"/>
          <w:b/>
          <w:bCs/>
          <w:sz w:val="19"/>
          <w:szCs w:val="19"/>
        </w:rPr>
        <w:t xml:space="preserve">12. КОНФИДЕНЦИАЛЬНОСТЬ </w:t>
      </w:r>
    </w:p>
    <w:p w:rsidR="003C19C8" w:rsidRDefault="003C19C8" w:rsidP="003C19C8">
      <w:pPr>
        <w:widowControl w:val="0"/>
        <w:tabs>
          <w:tab w:val="left" w:pos="1418"/>
        </w:tabs>
        <w:jc w:val="both"/>
        <w:rPr>
          <w:rFonts w:ascii="Arial" w:hAnsi="Arial" w:cs="Arial"/>
          <w:sz w:val="18"/>
          <w:szCs w:val="18"/>
        </w:rPr>
      </w:pPr>
      <w:r>
        <w:rPr>
          <w:rFonts w:ascii="Arial" w:hAnsi="Arial" w:cs="Arial"/>
          <w:sz w:val="19"/>
          <w:szCs w:val="19"/>
        </w:rPr>
        <w:t xml:space="preserve">12.1. Стороны обязуются сохранять конфиденциальность передаваемых друг другу сведений, касающихся Контракта,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Контракту. </w:t>
      </w:r>
    </w:p>
    <w:p w:rsidR="003C19C8" w:rsidRDefault="003C19C8" w:rsidP="003C19C8">
      <w:pPr>
        <w:widowControl w:val="0"/>
        <w:tabs>
          <w:tab w:val="left" w:pos="1418"/>
        </w:tabs>
        <w:jc w:val="both"/>
        <w:rPr>
          <w:rFonts w:ascii="Arial" w:hAnsi="Arial" w:cs="Arial"/>
          <w:sz w:val="18"/>
          <w:szCs w:val="18"/>
        </w:rPr>
      </w:pPr>
      <w:r>
        <w:rPr>
          <w:rFonts w:ascii="Arial" w:hAnsi="Arial" w:cs="Arial"/>
          <w:sz w:val="19"/>
          <w:szCs w:val="19"/>
        </w:rPr>
        <w:t>12.2. При нарушении условий, указанных в настоящей статье Контракта, Потребитель обязуется возместить Организации водопроводно-канализационного хозяйства убытки, причиненные Организации водопроводно-канализационной хозяйства в связи с раскрытием информации, связанной с исполнением Контракта.</w:t>
      </w:r>
    </w:p>
    <w:p w:rsidR="003C19C8" w:rsidRDefault="003C19C8" w:rsidP="003C19C8">
      <w:pPr>
        <w:widowControl w:val="0"/>
        <w:tabs>
          <w:tab w:val="left" w:pos="1418"/>
        </w:tabs>
        <w:jc w:val="both"/>
        <w:rPr>
          <w:rFonts w:ascii="Arial" w:hAnsi="Arial" w:cs="Arial"/>
          <w:sz w:val="18"/>
          <w:szCs w:val="18"/>
        </w:rPr>
      </w:pPr>
      <w:r>
        <w:rPr>
          <w:rFonts w:ascii="Arial" w:hAnsi="Arial" w:cs="Arial"/>
          <w:sz w:val="19"/>
          <w:szCs w:val="19"/>
        </w:rPr>
        <w:t>12.3. Обязательства Сторон относительно сохранения конфиденциальности полученных сведений не распространяются на общедоступную информацию.</w:t>
      </w:r>
    </w:p>
    <w:p w:rsidR="003C19C8" w:rsidRDefault="003C19C8" w:rsidP="003C19C8">
      <w:pPr>
        <w:pStyle w:val="a5"/>
        <w:rPr>
          <w:rFonts w:ascii="Arial" w:hAnsi="Arial" w:cs="Arial"/>
          <w:sz w:val="19"/>
          <w:szCs w:val="19"/>
        </w:rPr>
      </w:pPr>
    </w:p>
    <w:p w:rsidR="003C19C8" w:rsidRDefault="003C19C8" w:rsidP="003C19C8">
      <w:pPr>
        <w:pStyle w:val="a5"/>
        <w:rPr>
          <w:rFonts w:ascii="Arial" w:hAnsi="Arial" w:cs="Arial"/>
          <w:b/>
          <w:sz w:val="18"/>
          <w:szCs w:val="18"/>
        </w:rPr>
      </w:pPr>
      <w:r>
        <w:rPr>
          <w:rFonts w:ascii="Arial" w:hAnsi="Arial" w:cs="Arial"/>
          <w:b/>
          <w:sz w:val="19"/>
          <w:szCs w:val="19"/>
        </w:rPr>
        <w:t>13. ПРОЧИЕ УСЛОВИЯ</w:t>
      </w:r>
    </w:p>
    <w:p w:rsidR="003C19C8" w:rsidRDefault="003C19C8" w:rsidP="003C19C8">
      <w:pPr>
        <w:jc w:val="both"/>
        <w:rPr>
          <w:rFonts w:ascii="Arial" w:hAnsi="Arial" w:cs="Arial"/>
          <w:sz w:val="18"/>
          <w:szCs w:val="18"/>
        </w:rPr>
      </w:pPr>
      <w:r>
        <w:rPr>
          <w:rFonts w:ascii="Arial" w:hAnsi="Arial" w:cs="Arial"/>
          <w:sz w:val="19"/>
          <w:szCs w:val="19"/>
        </w:rPr>
        <w:t>13.1. Эксплуатация и техническое обслуживание систем канализации нежилого помещения, указанного в п.1.2. настоящего контракта, производится силами и средствами Потребителя.</w:t>
      </w:r>
    </w:p>
    <w:p w:rsidR="003C19C8" w:rsidRDefault="003C19C8" w:rsidP="003C19C8">
      <w:pPr>
        <w:pStyle w:val="a5"/>
        <w:rPr>
          <w:rFonts w:ascii="Arial" w:hAnsi="Arial" w:cs="Arial"/>
          <w:sz w:val="18"/>
          <w:szCs w:val="18"/>
        </w:rPr>
      </w:pPr>
      <w:r>
        <w:rPr>
          <w:rFonts w:ascii="Arial" w:hAnsi="Arial" w:cs="Arial"/>
          <w:sz w:val="19"/>
          <w:szCs w:val="19"/>
        </w:rPr>
        <w:t xml:space="preserve">13.2. Настоящий контракт составлен на шести листах в двух экземплярах, на русском языке, имеющих одинаковую юридическую силу: один экземпляр хранится у </w:t>
      </w:r>
      <w:r>
        <w:rPr>
          <w:rFonts w:ascii="Arial" w:hAnsi="Arial" w:cs="Arial"/>
          <w:bCs/>
          <w:sz w:val="19"/>
          <w:szCs w:val="19"/>
        </w:rPr>
        <w:t>Организации водопроводно-канализационного хозяйства</w:t>
      </w:r>
      <w:r>
        <w:rPr>
          <w:rFonts w:ascii="Arial" w:hAnsi="Arial" w:cs="Arial"/>
          <w:sz w:val="19"/>
          <w:szCs w:val="19"/>
        </w:rPr>
        <w:t>, один - у Потребителя.</w:t>
      </w:r>
    </w:p>
    <w:p w:rsidR="003C19C8" w:rsidRDefault="003C19C8" w:rsidP="003C19C8">
      <w:pPr>
        <w:pStyle w:val="a5"/>
        <w:rPr>
          <w:rFonts w:ascii="Arial" w:hAnsi="Arial" w:cs="Arial"/>
          <w:sz w:val="18"/>
          <w:szCs w:val="18"/>
        </w:rPr>
      </w:pPr>
      <w:r>
        <w:rPr>
          <w:rFonts w:ascii="Arial" w:hAnsi="Arial" w:cs="Arial"/>
          <w:sz w:val="19"/>
          <w:szCs w:val="19"/>
        </w:rPr>
        <w:t>13.3. По всем вопросам, неурегулированным настоящим контрактом, Стороны Руководствуются Правилами холодного водоснабжения и водоотведения, утвержденными Постановлением Правительства РФ от 29.07.2013 № 644, Правилами о предоставлении коммунальных услуг собственникам и пользователем помещений в многоквартирных домах и жилых домов, утвержденными Постановлением Правительства от 06.05.2011г. № 354 и действующим законодательством Российской Федерации. Условия настоящего контракта применяются к отношениям сторон в той мере, в которой они не противоречат правовым актам, регулирующим соответствующие правоотношения.</w:t>
      </w:r>
    </w:p>
    <w:p w:rsidR="003C19C8" w:rsidRDefault="003C19C8" w:rsidP="003C19C8">
      <w:pPr>
        <w:pStyle w:val="a5"/>
        <w:rPr>
          <w:rFonts w:ascii="Arial" w:hAnsi="Arial" w:cs="Arial"/>
          <w:sz w:val="18"/>
          <w:szCs w:val="18"/>
        </w:rPr>
      </w:pPr>
      <w:r>
        <w:rPr>
          <w:rFonts w:ascii="Arial" w:hAnsi="Arial" w:cs="Arial"/>
          <w:sz w:val="19"/>
          <w:szCs w:val="19"/>
        </w:rPr>
        <w:t>13.4. Споры, возникшие по настоящему контракту, разрешаются путём переговоров.</w:t>
      </w:r>
    </w:p>
    <w:p w:rsidR="003C19C8" w:rsidRDefault="003C19C8" w:rsidP="003C19C8">
      <w:pPr>
        <w:pStyle w:val="a5"/>
        <w:rPr>
          <w:rFonts w:ascii="Arial" w:hAnsi="Arial" w:cs="Arial"/>
          <w:sz w:val="18"/>
          <w:szCs w:val="18"/>
        </w:rPr>
      </w:pPr>
      <w:r>
        <w:rPr>
          <w:rFonts w:ascii="Arial" w:hAnsi="Arial" w:cs="Arial"/>
          <w:sz w:val="19"/>
          <w:szCs w:val="19"/>
        </w:rPr>
        <w:t>13.5. В случае невозможности разрешения споров путём переговоров стороны передают их на рассмотрение в арбитражный суд.</w:t>
      </w:r>
    </w:p>
    <w:p w:rsidR="003C19C8" w:rsidRDefault="003C19C8" w:rsidP="003C19C8">
      <w:pPr>
        <w:pStyle w:val="a5"/>
        <w:rPr>
          <w:rFonts w:ascii="Arial" w:hAnsi="Arial" w:cs="Arial"/>
          <w:sz w:val="18"/>
          <w:szCs w:val="18"/>
        </w:rPr>
      </w:pPr>
      <w:r>
        <w:rPr>
          <w:rFonts w:ascii="Arial" w:hAnsi="Arial" w:cs="Arial"/>
          <w:sz w:val="19"/>
          <w:szCs w:val="19"/>
        </w:rPr>
        <w:t>13.6. В части, не предусмотренной настоящим контрактом, Стороны руководствуются</w:t>
      </w:r>
      <w:r>
        <w:rPr>
          <w:rFonts w:ascii="Arial" w:hAnsi="Arial" w:cs="Arial"/>
          <w:sz w:val="19"/>
          <w:szCs w:val="19"/>
        </w:rPr>
        <w:br/>
        <w:t>действующим законодательством Российской Федерации. Условия настоящего контракта применяются к отношениям сторон в той мере, в которой они не противоречат правовым актам, регулирующим соответствующие правоотношения.</w:t>
      </w:r>
    </w:p>
    <w:p w:rsidR="003C19C8" w:rsidRDefault="003C19C8" w:rsidP="003C19C8">
      <w:pPr>
        <w:pStyle w:val="a3"/>
        <w:ind w:firstLine="540"/>
        <w:jc w:val="both"/>
        <w:rPr>
          <w:rFonts w:ascii="Arial" w:hAnsi="Arial" w:cs="Arial"/>
          <w:sz w:val="19"/>
          <w:szCs w:val="19"/>
        </w:rPr>
      </w:pPr>
    </w:p>
    <w:p w:rsidR="003C19C8" w:rsidRDefault="003C19C8" w:rsidP="003C19C8">
      <w:pPr>
        <w:pStyle w:val="a3"/>
        <w:rPr>
          <w:rFonts w:ascii="Arial" w:hAnsi="Arial" w:cs="Arial"/>
          <w:sz w:val="18"/>
          <w:szCs w:val="18"/>
        </w:rPr>
      </w:pPr>
      <w:r>
        <w:rPr>
          <w:rFonts w:ascii="Arial" w:hAnsi="Arial" w:cs="Arial"/>
          <w:b/>
          <w:sz w:val="19"/>
          <w:szCs w:val="19"/>
        </w:rPr>
        <w:t>14. ЮРИДИЧЕСКИЕ АДРЕСА, БАНКОВСКИЕ РЕКВИЗИТЫ И ПОДПИСИ СТОРОH</w:t>
      </w:r>
      <w:r>
        <w:rPr>
          <w:rFonts w:ascii="Arial" w:hAnsi="Arial" w:cs="Arial"/>
          <w:sz w:val="19"/>
          <w:szCs w:val="19"/>
        </w:rPr>
        <w:t>.</w:t>
      </w:r>
    </w:p>
    <w:tbl>
      <w:tblPr>
        <w:tblW w:w="9606" w:type="dxa"/>
        <w:tblLook w:val="0000" w:firstRow="0" w:lastRow="0" w:firstColumn="0" w:lastColumn="0" w:noHBand="0" w:noVBand="0"/>
      </w:tblPr>
      <w:tblGrid>
        <w:gridCol w:w="4968"/>
        <w:gridCol w:w="4638"/>
      </w:tblGrid>
      <w:tr w:rsidR="003C19C8" w:rsidRPr="003C19C8" w:rsidTr="007A35FC">
        <w:tc>
          <w:tcPr>
            <w:tcW w:w="4967" w:type="dxa"/>
            <w:shd w:val="clear" w:color="auto" w:fill="auto"/>
          </w:tcPr>
          <w:p w:rsidR="003C19C8" w:rsidRDefault="003C19C8" w:rsidP="007A35FC">
            <w:pPr>
              <w:pStyle w:val="2"/>
              <w:ind w:left="0"/>
              <w:jc w:val="left"/>
              <w:rPr>
                <w:rFonts w:ascii="Arial" w:hAnsi="Arial" w:cs="Arial"/>
                <w:sz w:val="18"/>
                <w:szCs w:val="18"/>
              </w:rPr>
            </w:pPr>
            <w:r>
              <w:rPr>
                <w:rFonts w:ascii="Arial" w:hAnsi="Arial" w:cs="Arial"/>
                <w:b/>
                <w:sz w:val="19"/>
                <w:szCs w:val="19"/>
              </w:rPr>
              <w:t xml:space="preserve"> «ОРГАНИЗАЦИЯ ВОДОПРОВОДНО-КАНАЛИЗАЦИОННОГО ХОЗЯЙСТВА»</w:t>
            </w:r>
          </w:p>
          <w:p w:rsidR="003C19C8" w:rsidRDefault="003C19C8" w:rsidP="007A35FC">
            <w:pPr>
              <w:pStyle w:val="2"/>
              <w:ind w:left="0"/>
              <w:jc w:val="left"/>
              <w:rPr>
                <w:rFonts w:ascii="Arial" w:hAnsi="Arial" w:cs="Arial"/>
                <w:b/>
                <w:sz w:val="18"/>
                <w:szCs w:val="18"/>
                <w:u w:val="single"/>
              </w:rPr>
            </w:pPr>
            <w:r>
              <w:rPr>
                <w:rFonts w:ascii="Arial" w:hAnsi="Arial" w:cs="Arial"/>
                <w:b/>
                <w:sz w:val="19"/>
                <w:szCs w:val="19"/>
                <w:u w:val="single"/>
              </w:rPr>
              <w:t>Акционерное общество «Таймырбыт»</w:t>
            </w:r>
          </w:p>
          <w:p w:rsidR="003C19C8" w:rsidRDefault="003C19C8" w:rsidP="007A35FC">
            <w:pPr>
              <w:pStyle w:val="2"/>
              <w:ind w:left="0"/>
              <w:jc w:val="left"/>
              <w:rPr>
                <w:rFonts w:ascii="Arial" w:hAnsi="Arial" w:cs="Arial"/>
                <w:b/>
                <w:sz w:val="18"/>
                <w:szCs w:val="18"/>
              </w:rPr>
            </w:pPr>
            <w:r>
              <w:rPr>
                <w:rFonts w:ascii="Arial" w:hAnsi="Arial" w:cs="Arial"/>
                <w:b/>
                <w:sz w:val="19"/>
                <w:szCs w:val="19"/>
              </w:rPr>
              <w:t xml:space="preserve">(АО «Таймырбыт»)                                               </w:t>
            </w:r>
          </w:p>
          <w:p w:rsidR="003C19C8" w:rsidRDefault="003C19C8" w:rsidP="007A35FC">
            <w:pPr>
              <w:rPr>
                <w:rFonts w:ascii="Arial" w:hAnsi="Arial" w:cs="Arial"/>
                <w:sz w:val="18"/>
                <w:szCs w:val="18"/>
              </w:rPr>
            </w:pPr>
            <w:r>
              <w:rPr>
                <w:rFonts w:ascii="Arial" w:hAnsi="Arial" w:cs="Arial"/>
                <w:sz w:val="19"/>
                <w:szCs w:val="19"/>
              </w:rPr>
              <w:t>Место нахождения:</w:t>
            </w:r>
          </w:p>
          <w:p w:rsidR="003C19C8" w:rsidRDefault="003C19C8" w:rsidP="007A35FC">
            <w:pPr>
              <w:rPr>
                <w:rFonts w:ascii="Arial" w:hAnsi="Arial" w:cs="Arial"/>
                <w:sz w:val="18"/>
                <w:szCs w:val="18"/>
              </w:rPr>
            </w:pPr>
            <w:r>
              <w:rPr>
                <w:rFonts w:ascii="Arial" w:hAnsi="Arial" w:cs="Arial"/>
                <w:sz w:val="19"/>
                <w:szCs w:val="19"/>
              </w:rPr>
              <w:t>Красноярский край,</w:t>
            </w:r>
          </w:p>
          <w:p w:rsidR="003C19C8" w:rsidRDefault="003C19C8" w:rsidP="007A35FC">
            <w:pPr>
              <w:rPr>
                <w:rFonts w:ascii="Arial" w:hAnsi="Arial" w:cs="Arial"/>
                <w:sz w:val="18"/>
                <w:szCs w:val="18"/>
              </w:rPr>
            </w:pPr>
            <w:r>
              <w:rPr>
                <w:rFonts w:ascii="Arial" w:hAnsi="Arial" w:cs="Arial"/>
                <w:sz w:val="19"/>
                <w:szCs w:val="19"/>
              </w:rPr>
              <w:t>Таймырский Долгано-Ненецкий район,</w:t>
            </w:r>
          </w:p>
          <w:p w:rsidR="003C19C8" w:rsidRDefault="003C19C8" w:rsidP="007A35FC">
            <w:pPr>
              <w:rPr>
                <w:rFonts w:ascii="Arial" w:hAnsi="Arial" w:cs="Arial"/>
                <w:sz w:val="18"/>
                <w:szCs w:val="18"/>
              </w:rPr>
            </w:pPr>
            <w:r>
              <w:rPr>
                <w:rFonts w:ascii="Arial" w:hAnsi="Arial" w:cs="Arial"/>
                <w:sz w:val="19"/>
                <w:szCs w:val="19"/>
              </w:rPr>
              <w:t>г.Дудинка, ул.Матросова, 14</w:t>
            </w:r>
          </w:p>
          <w:p w:rsidR="003C19C8" w:rsidRDefault="003C19C8" w:rsidP="007A35FC">
            <w:pPr>
              <w:rPr>
                <w:rFonts w:ascii="Arial" w:hAnsi="Arial" w:cs="Arial"/>
                <w:sz w:val="18"/>
                <w:szCs w:val="18"/>
              </w:rPr>
            </w:pPr>
            <w:r>
              <w:rPr>
                <w:rFonts w:ascii="Arial" w:hAnsi="Arial" w:cs="Arial"/>
                <w:sz w:val="19"/>
                <w:szCs w:val="19"/>
              </w:rPr>
              <w:t>Почтовый адрес:</w:t>
            </w:r>
          </w:p>
          <w:p w:rsidR="003C19C8" w:rsidRDefault="003C19C8" w:rsidP="007A35FC">
            <w:pPr>
              <w:rPr>
                <w:rFonts w:ascii="Arial" w:hAnsi="Arial" w:cs="Arial"/>
                <w:sz w:val="18"/>
                <w:szCs w:val="18"/>
              </w:rPr>
            </w:pPr>
            <w:r>
              <w:rPr>
                <w:rFonts w:ascii="Arial" w:hAnsi="Arial" w:cs="Arial"/>
                <w:sz w:val="19"/>
                <w:szCs w:val="19"/>
              </w:rPr>
              <w:t>647000 Красноярский край</w:t>
            </w:r>
          </w:p>
          <w:p w:rsidR="003C19C8" w:rsidRDefault="003C19C8" w:rsidP="007A35FC">
            <w:pPr>
              <w:rPr>
                <w:rFonts w:ascii="Arial" w:hAnsi="Arial" w:cs="Arial"/>
                <w:sz w:val="18"/>
                <w:szCs w:val="18"/>
              </w:rPr>
            </w:pPr>
            <w:r>
              <w:rPr>
                <w:rFonts w:ascii="Arial" w:hAnsi="Arial" w:cs="Arial"/>
                <w:sz w:val="19"/>
                <w:szCs w:val="19"/>
              </w:rPr>
              <w:t>Таймырский Долгано-Ненецкий район</w:t>
            </w:r>
          </w:p>
          <w:p w:rsidR="003C19C8" w:rsidRDefault="003C19C8" w:rsidP="007A35FC">
            <w:pPr>
              <w:rPr>
                <w:rFonts w:ascii="Arial" w:hAnsi="Arial" w:cs="Arial"/>
                <w:sz w:val="18"/>
                <w:szCs w:val="18"/>
              </w:rPr>
            </w:pPr>
            <w:r>
              <w:rPr>
                <w:rFonts w:ascii="Arial" w:hAnsi="Arial" w:cs="Arial"/>
                <w:sz w:val="19"/>
                <w:szCs w:val="19"/>
              </w:rPr>
              <w:t xml:space="preserve">г. Дудинка, ул. Матросова, 14 </w:t>
            </w:r>
          </w:p>
          <w:p w:rsidR="003C19C8" w:rsidRDefault="003C19C8" w:rsidP="007A35FC">
            <w:pPr>
              <w:pStyle w:val="a5"/>
              <w:jc w:val="left"/>
              <w:rPr>
                <w:rFonts w:ascii="Arial" w:hAnsi="Arial" w:cs="Arial"/>
                <w:sz w:val="18"/>
                <w:szCs w:val="18"/>
              </w:rPr>
            </w:pPr>
            <w:r>
              <w:rPr>
                <w:rFonts w:ascii="Arial" w:hAnsi="Arial" w:cs="Arial"/>
                <w:sz w:val="19"/>
                <w:szCs w:val="19"/>
              </w:rPr>
              <w:t>ИНН-8401011170, КПП-840101001</w:t>
            </w:r>
          </w:p>
          <w:p w:rsidR="003C19C8" w:rsidRDefault="003C19C8" w:rsidP="007A35FC">
            <w:pPr>
              <w:ind w:right="-1"/>
              <w:rPr>
                <w:rFonts w:ascii="Arial" w:hAnsi="Arial" w:cs="Arial"/>
                <w:sz w:val="18"/>
                <w:szCs w:val="18"/>
              </w:rPr>
            </w:pPr>
            <w:r>
              <w:rPr>
                <w:rFonts w:ascii="Arial" w:hAnsi="Arial" w:cs="Arial"/>
                <w:sz w:val="19"/>
                <w:szCs w:val="19"/>
              </w:rPr>
              <w:t>АО «ТИНЬКОФФ БАНК»</w:t>
            </w:r>
          </w:p>
          <w:p w:rsidR="003C19C8" w:rsidRDefault="003C19C8" w:rsidP="007A35FC">
            <w:pPr>
              <w:ind w:right="-1"/>
              <w:rPr>
                <w:rFonts w:ascii="Arial" w:hAnsi="Arial" w:cs="Arial"/>
                <w:sz w:val="18"/>
                <w:szCs w:val="18"/>
              </w:rPr>
            </w:pPr>
            <w:r>
              <w:rPr>
                <w:rFonts w:ascii="Arial" w:hAnsi="Arial" w:cs="Arial"/>
                <w:sz w:val="19"/>
                <w:szCs w:val="19"/>
              </w:rPr>
              <w:t>р/с 40702810010000761076</w:t>
            </w:r>
          </w:p>
          <w:p w:rsidR="003C19C8" w:rsidRDefault="003C19C8" w:rsidP="007A35FC">
            <w:pPr>
              <w:ind w:right="-1"/>
              <w:rPr>
                <w:rFonts w:ascii="Arial" w:hAnsi="Arial" w:cs="Arial"/>
                <w:sz w:val="18"/>
                <w:szCs w:val="18"/>
              </w:rPr>
            </w:pPr>
            <w:r>
              <w:rPr>
                <w:rFonts w:ascii="Arial" w:hAnsi="Arial" w:cs="Arial"/>
                <w:sz w:val="19"/>
                <w:szCs w:val="19"/>
              </w:rPr>
              <w:t>к/с 30101810145250000974</w:t>
            </w:r>
          </w:p>
          <w:p w:rsidR="003C19C8" w:rsidRDefault="003C19C8" w:rsidP="007A35FC">
            <w:pPr>
              <w:ind w:right="-1"/>
              <w:rPr>
                <w:rFonts w:ascii="Arial" w:hAnsi="Arial" w:cs="Arial"/>
                <w:sz w:val="18"/>
                <w:szCs w:val="18"/>
              </w:rPr>
            </w:pPr>
            <w:r>
              <w:rPr>
                <w:rFonts w:ascii="Arial" w:hAnsi="Arial" w:cs="Arial"/>
                <w:sz w:val="19"/>
                <w:szCs w:val="19"/>
              </w:rPr>
              <w:t>БИК 044525974</w:t>
            </w:r>
          </w:p>
          <w:p w:rsidR="003C19C8" w:rsidRDefault="003C19C8" w:rsidP="007A35FC">
            <w:pPr>
              <w:rPr>
                <w:rFonts w:ascii="Arial" w:hAnsi="Arial" w:cs="Arial"/>
                <w:sz w:val="18"/>
                <w:szCs w:val="18"/>
              </w:rPr>
            </w:pPr>
            <w:r>
              <w:rPr>
                <w:rFonts w:ascii="Arial" w:hAnsi="Arial" w:cs="Arial"/>
                <w:sz w:val="19"/>
                <w:szCs w:val="19"/>
              </w:rPr>
              <w:t>тел.: 8 (39191) 5-87-01 (доб.:  прав. отдел 193,</w:t>
            </w:r>
          </w:p>
          <w:p w:rsidR="003C19C8" w:rsidRDefault="003C19C8" w:rsidP="007A35FC">
            <w:pPr>
              <w:rPr>
                <w:rFonts w:ascii="Arial" w:hAnsi="Arial" w:cs="Arial"/>
                <w:sz w:val="18"/>
                <w:szCs w:val="18"/>
              </w:rPr>
            </w:pPr>
            <w:r>
              <w:rPr>
                <w:rFonts w:ascii="Arial" w:hAnsi="Arial" w:cs="Arial"/>
                <w:sz w:val="19"/>
                <w:szCs w:val="19"/>
              </w:rPr>
              <w:t>192; гл.бух.122; бухгалтерия 187)</w:t>
            </w:r>
          </w:p>
          <w:p w:rsidR="003C19C8" w:rsidRDefault="003C19C8" w:rsidP="007A35FC">
            <w:pPr>
              <w:jc w:val="both"/>
              <w:rPr>
                <w:rFonts w:ascii="Arial" w:hAnsi="Arial" w:cs="Arial"/>
                <w:sz w:val="19"/>
                <w:szCs w:val="19"/>
              </w:rPr>
            </w:pPr>
          </w:p>
          <w:p w:rsidR="003C19C8" w:rsidRDefault="003C19C8" w:rsidP="007A35FC">
            <w:pPr>
              <w:jc w:val="both"/>
            </w:pPr>
            <w:hyperlink r:id="rId10">
              <w:r>
                <w:rPr>
                  <w:rStyle w:val="-"/>
                  <w:rFonts w:ascii="Arial" w:hAnsi="Arial" w:cs="Arial"/>
                  <w:sz w:val="19"/>
                  <w:szCs w:val="19"/>
                  <w:lang w:val="en-US"/>
                </w:rPr>
                <w:t>taymirbit</w:t>
              </w:r>
              <w:r>
                <w:rPr>
                  <w:rStyle w:val="-"/>
                  <w:rFonts w:ascii="Arial" w:hAnsi="Arial" w:cs="Arial"/>
                  <w:sz w:val="19"/>
                  <w:szCs w:val="19"/>
                </w:rPr>
                <w:t>@</w:t>
              </w:r>
              <w:r>
                <w:rPr>
                  <w:rStyle w:val="-"/>
                  <w:rFonts w:ascii="Arial" w:hAnsi="Arial" w:cs="Arial"/>
                  <w:sz w:val="19"/>
                  <w:szCs w:val="19"/>
                  <w:lang w:val="en-US"/>
                </w:rPr>
                <w:t>mail</w:t>
              </w:r>
              <w:r>
                <w:rPr>
                  <w:rStyle w:val="-"/>
                  <w:rFonts w:ascii="Arial" w:hAnsi="Arial" w:cs="Arial"/>
                  <w:sz w:val="19"/>
                  <w:szCs w:val="19"/>
                </w:rPr>
                <w:t>.</w:t>
              </w:r>
              <w:r>
                <w:rPr>
                  <w:rStyle w:val="-"/>
                  <w:rFonts w:ascii="Arial" w:hAnsi="Arial" w:cs="Arial"/>
                  <w:sz w:val="19"/>
                  <w:szCs w:val="19"/>
                  <w:lang w:val="en-US"/>
                </w:rPr>
                <w:t>ru</w:t>
              </w:r>
            </w:hyperlink>
          </w:p>
          <w:p w:rsidR="003C19C8" w:rsidRDefault="003C19C8" w:rsidP="007A35FC">
            <w:pPr>
              <w:pStyle w:val="a5"/>
              <w:jc w:val="left"/>
              <w:rPr>
                <w:rFonts w:ascii="Arial" w:hAnsi="Arial" w:cs="Arial"/>
                <w:sz w:val="19"/>
                <w:szCs w:val="19"/>
              </w:rPr>
            </w:pPr>
          </w:p>
        </w:tc>
        <w:tc>
          <w:tcPr>
            <w:tcW w:w="4638" w:type="dxa"/>
            <w:shd w:val="clear" w:color="auto" w:fill="auto"/>
          </w:tcPr>
          <w:p w:rsidR="003C19C8" w:rsidRDefault="003C19C8" w:rsidP="007A35FC">
            <w:pPr>
              <w:pStyle w:val="a5"/>
              <w:rPr>
                <w:rFonts w:ascii="Arial" w:hAnsi="Arial" w:cs="Arial"/>
                <w:b/>
                <w:sz w:val="19"/>
                <w:szCs w:val="19"/>
              </w:rPr>
            </w:pPr>
          </w:p>
          <w:p w:rsidR="003C19C8" w:rsidRDefault="003C19C8" w:rsidP="007A35FC">
            <w:pPr>
              <w:pStyle w:val="a5"/>
              <w:rPr>
                <w:rFonts w:ascii="Arial" w:hAnsi="Arial" w:cs="Arial"/>
                <w:b/>
                <w:sz w:val="18"/>
                <w:szCs w:val="18"/>
              </w:rPr>
            </w:pPr>
            <w:r>
              <w:rPr>
                <w:rFonts w:ascii="Arial" w:hAnsi="Arial" w:cs="Arial"/>
                <w:b/>
                <w:sz w:val="19"/>
                <w:szCs w:val="19"/>
              </w:rPr>
              <w:t>«ПОТРЕБИТЕЛЬ»</w:t>
            </w:r>
          </w:p>
          <w:p w:rsidR="003C19C8" w:rsidRPr="004A2F32" w:rsidRDefault="003C19C8" w:rsidP="007A35FC">
            <w:pPr>
              <w:pStyle w:val="a5"/>
              <w:jc w:val="left"/>
              <w:rPr>
                <w:rFonts w:ascii="Arial" w:hAnsi="Arial" w:cs="Arial"/>
                <w:sz w:val="19"/>
                <w:szCs w:val="19"/>
                <w:lang w:val="en-US"/>
              </w:rPr>
            </w:pPr>
          </w:p>
          <w:p w:rsidR="003C19C8" w:rsidRPr="004A2F32" w:rsidRDefault="003C19C8" w:rsidP="007A35FC">
            <w:pPr>
              <w:pStyle w:val="a5"/>
              <w:jc w:val="left"/>
              <w:rPr>
                <w:rFonts w:ascii="Arial" w:hAnsi="Arial" w:cs="Arial"/>
                <w:sz w:val="19"/>
                <w:szCs w:val="19"/>
                <w:lang w:val="en-US"/>
              </w:rPr>
            </w:pPr>
          </w:p>
        </w:tc>
      </w:tr>
      <w:tr w:rsidR="003C19C8" w:rsidTr="007A35FC">
        <w:trPr>
          <w:trHeight w:val="845"/>
        </w:trPr>
        <w:tc>
          <w:tcPr>
            <w:tcW w:w="4967" w:type="dxa"/>
            <w:shd w:val="clear" w:color="auto" w:fill="auto"/>
          </w:tcPr>
          <w:p w:rsidR="003C19C8" w:rsidRDefault="003C19C8" w:rsidP="007A35FC">
            <w:pPr>
              <w:pStyle w:val="a5"/>
              <w:jc w:val="left"/>
              <w:rPr>
                <w:rFonts w:ascii="Arial" w:hAnsi="Arial" w:cs="Arial"/>
                <w:b/>
                <w:sz w:val="18"/>
                <w:szCs w:val="18"/>
              </w:rPr>
            </w:pPr>
            <w:r>
              <w:rPr>
                <w:rFonts w:ascii="Arial" w:hAnsi="Arial" w:cs="Arial"/>
                <w:sz w:val="19"/>
                <w:szCs w:val="19"/>
              </w:rPr>
              <w:t>___________________________</w:t>
            </w:r>
            <w:r>
              <w:rPr>
                <w:rFonts w:ascii="Arial" w:hAnsi="Arial" w:cs="Arial"/>
                <w:b/>
                <w:sz w:val="19"/>
                <w:szCs w:val="19"/>
              </w:rPr>
              <w:t xml:space="preserve"> И.И. Джураев</w:t>
            </w:r>
          </w:p>
        </w:tc>
        <w:tc>
          <w:tcPr>
            <w:tcW w:w="4638" w:type="dxa"/>
            <w:shd w:val="clear" w:color="auto" w:fill="auto"/>
          </w:tcPr>
          <w:p w:rsidR="003C19C8" w:rsidRDefault="003C19C8" w:rsidP="003C19C8">
            <w:pPr>
              <w:rPr>
                <w:sz w:val="19"/>
                <w:szCs w:val="19"/>
              </w:rPr>
            </w:pPr>
            <w:r>
              <w:rPr>
                <w:rFonts w:ascii="Arial" w:hAnsi="Arial" w:cs="Arial"/>
                <w:sz w:val="19"/>
                <w:szCs w:val="19"/>
              </w:rPr>
              <w:t>___________________________</w:t>
            </w:r>
            <w:r>
              <w:rPr>
                <w:rFonts w:ascii="Arial" w:hAnsi="Arial" w:cs="Arial"/>
                <w:b/>
                <w:sz w:val="19"/>
                <w:szCs w:val="19"/>
              </w:rPr>
              <w:t xml:space="preserve">   </w:t>
            </w:r>
            <w:bookmarkStart w:id="0" w:name="_GoBack"/>
            <w:bookmarkEnd w:id="0"/>
          </w:p>
        </w:tc>
      </w:tr>
    </w:tbl>
    <w:p w:rsidR="003C19C8" w:rsidRDefault="003C19C8" w:rsidP="003C19C8">
      <w:pPr>
        <w:rPr>
          <w:sz w:val="19"/>
          <w:szCs w:val="19"/>
        </w:rPr>
      </w:pPr>
    </w:p>
    <w:p w:rsidR="00C26148" w:rsidRPr="003C19C8" w:rsidRDefault="00C26148" w:rsidP="003C19C8"/>
    <w:sectPr w:rsidR="00C26148" w:rsidRPr="003C19C8" w:rsidSect="008D4265">
      <w:headerReference w:type="default" r:id="rId11"/>
      <w:footerReference w:type="even" r:id="rId12"/>
      <w:footerReference w:type="default" r:id="rId13"/>
      <w:pgSz w:w="11906" w:h="16838" w:code="9"/>
      <w:pgMar w:top="720" w:right="849" w:bottom="902"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191" w:rsidRDefault="000F5191">
      <w:r>
        <w:separator/>
      </w:r>
    </w:p>
  </w:endnote>
  <w:endnote w:type="continuationSeparator" w:id="0">
    <w:p w:rsidR="000F5191" w:rsidRDefault="000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91" w:rsidRDefault="0081763B">
    <w:pPr>
      <w:pStyle w:val="aa"/>
      <w:framePr w:wrap="around" w:vAnchor="text" w:hAnchor="margin" w:xAlign="right" w:y="1"/>
      <w:rPr>
        <w:rStyle w:val="ab"/>
      </w:rPr>
    </w:pPr>
    <w:r>
      <w:rPr>
        <w:rStyle w:val="ab"/>
      </w:rPr>
      <w:fldChar w:fldCharType="begin"/>
    </w:r>
    <w:r w:rsidR="000F5191">
      <w:rPr>
        <w:rStyle w:val="ab"/>
      </w:rPr>
      <w:instrText xml:space="preserve">PAGE  </w:instrText>
    </w:r>
    <w:r>
      <w:rPr>
        <w:rStyle w:val="ab"/>
      </w:rPr>
      <w:fldChar w:fldCharType="separate"/>
    </w:r>
    <w:r w:rsidR="000F5191">
      <w:rPr>
        <w:rStyle w:val="ab"/>
        <w:noProof/>
      </w:rPr>
      <w:t>1</w:t>
    </w:r>
    <w:r>
      <w:rPr>
        <w:rStyle w:val="ab"/>
      </w:rPr>
      <w:fldChar w:fldCharType="end"/>
    </w:r>
  </w:p>
  <w:p w:rsidR="000F5191" w:rsidRDefault="000F5191">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91" w:rsidRDefault="000F5191">
    <w:pPr>
      <w:pStyle w:val="aa"/>
      <w:framePr w:wrap="around" w:vAnchor="text" w:hAnchor="margin" w:xAlign="right" w:y="1"/>
      <w:rPr>
        <w:rStyle w:val="ab"/>
      </w:rPr>
    </w:pPr>
  </w:p>
  <w:p w:rsidR="000F5191" w:rsidRDefault="000F5191">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191" w:rsidRDefault="000F5191">
      <w:r>
        <w:separator/>
      </w:r>
    </w:p>
  </w:footnote>
  <w:footnote w:type="continuationSeparator" w:id="0">
    <w:p w:rsidR="000F5191" w:rsidRDefault="000F5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91" w:rsidRPr="00823F72" w:rsidRDefault="0081763B" w:rsidP="00823F72">
    <w:pPr>
      <w:pStyle w:val="ad"/>
      <w:jc w:val="right"/>
      <w:rPr>
        <w:rFonts w:ascii="Arial" w:hAnsi="Arial" w:cs="Arial"/>
        <w:sz w:val="18"/>
        <w:szCs w:val="18"/>
      </w:rPr>
    </w:pPr>
    <w:r w:rsidRPr="00823F72">
      <w:rPr>
        <w:rStyle w:val="ab"/>
        <w:rFonts w:ascii="Arial" w:hAnsi="Arial" w:cs="Arial"/>
        <w:sz w:val="18"/>
        <w:szCs w:val="18"/>
      </w:rPr>
      <w:fldChar w:fldCharType="begin"/>
    </w:r>
    <w:r w:rsidR="000F5191" w:rsidRPr="00823F72">
      <w:rPr>
        <w:rStyle w:val="ab"/>
        <w:rFonts w:ascii="Arial" w:hAnsi="Arial" w:cs="Arial"/>
        <w:sz w:val="18"/>
        <w:szCs w:val="18"/>
      </w:rPr>
      <w:instrText xml:space="preserve"> PAGE </w:instrText>
    </w:r>
    <w:r w:rsidRPr="00823F72">
      <w:rPr>
        <w:rStyle w:val="ab"/>
        <w:rFonts w:ascii="Arial" w:hAnsi="Arial" w:cs="Arial"/>
        <w:sz w:val="18"/>
        <w:szCs w:val="18"/>
      </w:rPr>
      <w:fldChar w:fldCharType="separate"/>
    </w:r>
    <w:r w:rsidR="003C19C8">
      <w:rPr>
        <w:rStyle w:val="ab"/>
        <w:rFonts w:ascii="Arial" w:hAnsi="Arial" w:cs="Arial"/>
        <w:noProof/>
        <w:sz w:val="18"/>
        <w:szCs w:val="18"/>
      </w:rPr>
      <w:t>7</w:t>
    </w:r>
    <w:r w:rsidRPr="00823F72">
      <w:rPr>
        <w:rStyle w:val="ab"/>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38D"/>
    <w:multiLevelType w:val="hybridMultilevel"/>
    <w:tmpl w:val="0972D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F30AA"/>
    <w:multiLevelType w:val="hybridMultilevel"/>
    <w:tmpl w:val="0D722350"/>
    <w:lvl w:ilvl="0" w:tplc="D87A5A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2B81894"/>
    <w:multiLevelType w:val="multilevel"/>
    <w:tmpl w:val="1A74536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2DAE3920"/>
    <w:multiLevelType w:val="multilevel"/>
    <w:tmpl w:val="A2D421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96"/>
        </w:tabs>
        <w:ind w:left="2196" w:hanging="495"/>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5823"/>
        </w:tabs>
        <w:ind w:left="5823" w:hanging="720"/>
      </w:pPr>
      <w:rPr>
        <w:rFonts w:hint="default"/>
      </w:rPr>
    </w:lvl>
    <w:lvl w:ilvl="4">
      <w:start w:val="1"/>
      <w:numFmt w:val="decimal"/>
      <w:lvlText w:val="%1.%2.%3.%4.%5."/>
      <w:lvlJc w:val="left"/>
      <w:pPr>
        <w:tabs>
          <w:tab w:val="num" w:pos="7884"/>
        </w:tabs>
        <w:ind w:left="7884" w:hanging="1080"/>
      </w:pPr>
      <w:rPr>
        <w:rFonts w:hint="default"/>
      </w:rPr>
    </w:lvl>
    <w:lvl w:ilvl="5">
      <w:start w:val="1"/>
      <w:numFmt w:val="decimal"/>
      <w:lvlText w:val="%1.%2.%3.%4.%5.%6."/>
      <w:lvlJc w:val="left"/>
      <w:pPr>
        <w:tabs>
          <w:tab w:val="num" w:pos="9585"/>
        </w:tabs>
        <w:ind w:left="9585" w:hanging="1080"/>
      </w:pPr>
      <w:rPr>
        <w:rFonts w:hint="default"/>
      </w:rPr>
    </w:lvl>
    <w:lvl w:ilvl="6">
      <w:start w:val="1"/>
      <w:numFmt w:val="decimal"/>
      <w:lvlText w:val="%1.%2.%3.%4.%5.%6.%7."/>
      <w:lvlJc w:val="left"/>
      <w:pPr>
        <w:tabs>
          <w:tab w:val="num" w:pos="11646"/>
        </w:tabs>
        <w:ind w:left="11646" w:hanging="1440"/>
      </w:pPr>
      <w:rPr>
        <w:rFonts w:hint="default"/>
      </w:rPr>
    </w:lvl>
    <w:lvl w:ilvl="7">
      <w:start w:val="1"/>
      <w:numFmt w:val="decimal"/>
      <w:lvlText w:val="%1.%2.%3.%4.%5.%6.%7.%8."/>
      <w:lvlJc w:val="left"/>
      <w:pPr>
        <w:tabs>
          <w:tab w:val="num" w:pos="13347"/>
        </w:tabs>
        <w:ind w:left="13347" w:hanging="1440"/>
      </w:pPr>
      <w:rPr>
        <w:rFonts w:hint="default"/>
      </w:rPr>
    </w:lvl>
    <w:lvl w:ilvl="8">
      <w:start w:val="1"/>
      <w:numFmt w:val="decimal"/>
      <w:lvlText w:val="%1.%2.%3.%4.%5.%6.%7.%8.%9."/>
      <w:lvlJc w:val="left"/>
      <w:pPr>
        <w:tabs>
          <w:tab w:val="num" w:pos="15408"/>
        </w:tabs>
        <w:ind w:left="15408" w:hanging="1800"/>
      </w:pPr>
      <w:rPr>
        <w:rFonts w:hint="default"/>
      </w:rPr>
    </w:lvl>
  </w:abstractNum>
  <w:abstractNum w:abstractNumId="4" w15:restartNumberingAfterBreak="0">
    <w:nsid w:val="52320473"/>
    <w:multiLevelType w:val="hybridMultilevel"/>
    <w:tmpl w:val="6C78D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E37C4B"/>
    <w:multiLevelType w:val="hybridMultilevel"/>
    <w:tmpl w:val="9B2C69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4449"/>
    <w:rsid w:val="000047F3"/>
    <w:rsid w:val="00015E5E"/>
    <w:rsid w:val="00020EE1"/>
    <w:rsid w:val="0002794C"/>
    <w:rsid w:val="00031AF3"/>
    <w:rsid w:val="00036077"/>
    <w:rsid w:val="00036EA2"/>
    <w:rsid w:val="000464A7"/>
    <w:rsid w:val="00050F05"/>
    <w:rsid w:val="00051B3E"/>
    <w:rsid w:val="00052565"/>
    <w:rsid w:val="00063646"/>
    <w:rsid w:val="00070884"/>
    <w:rsid w:val="000760F6"/>
    <w:rsid w:val="00076ADD"/>
    <w:rsid w:val="00087D23"/>
    <w:rsid w:val="00090EFD"/>
    <w:rsid w:val="000960E9"/>
    <w:rsid w:val="000964C1"/>
    <w:rsid w:val="00096628"/>
    <w:rsid w:val="000A0328"/>
    <w:rsid w:val="000C4EE8"/>
    <w:rsid w:val="000C5449"/>
    <w:rsid w:val="000E0B0E"/>
    <w:rsid w:val="000E0F74"/>
    <w:rsid w:val="000E760F"/>
    <w:rsid w:val="000F462D"/>
    <w:rsid w:val="000F5191"/>
    <w:rsid w:val="00110552"/>
    <w:rsid w:val="00115084"/>
    <w:rsid w:val="00120EC1"/>
    <w:rsid w:val="00136E6E"/>
    <w:rsid w:val="00151E7B"/>
    <w:rsid w:val="00153C1F"/>
    <w:rsid w:val="00175856"/>
    <w:rsid w:val="001847B1"/>
    <w:rsid w:val="0019388C"/>
    <w:rsid w:val="00197CFA"/>
    <w:rsid w:val="001A3FE9"/>
    <w:rsid w:val="001D0704"/>
    <w:rsid w:val="001D1B63"/>
    <w:rsid w:val="001D29B9"/>
    <w:rsid w:val="001D57DA"/>
    <w:rsid w:val="001F1F52"/>
    <w:rsid w:val="00227EB0"/>
    <w:rsid w:val="00241486"/>
    <w:rsid w:val="0025053C"/>
    <w:rsid w:val="00254680"/>
    <w:rsid w:val="00273069"/>
    <w:rsid w:val="0027402E"/>
    <w:rsid w:val="00275B40"/>
    <w:rsid w:val="00277A06"/>
    <w:rsid w:val="0028118B"/>
    <w:rsid w:val="00291B9B"/>
    <w:rsid w:val="00291D14"/>
    <w:rsid w:val="002A64D2"/>
    <w:rsid w:val="002E1679"/>
    <w:rsid w:val="002E3D42"/>
    <w:rsid w:val="00303EF4"/>
    <w:rsid w:val="00313C26"/>
    <w:rsid w:val="00316654"/>
    <w:rsid w:val="0032085F"/>
    <w:rsid w:val="00343843"/>
    <w:rsid w:val="003539F0"/>
    <w:rsid w:val="00357DA4"/>
    <w:rsid w:val="003627E3"/>
    <w:rsid w:val="0036383D"/>
    <w:rsid w:val="00365305"/>
    <w:rsid w:val="00370A57"/>
    <w:rsid w:val="003712A8"/>
    <w:rsid w:val="003723EB"/>
    <w:rsid w:val="003754C9"/>
    <w:rsid w:val="003A277D"/>
    <w:rsid w:val="003C19C8"/>
    <w:rsid w:val="003C4B48"/>
    <w:rsid w:val="003D166A"/>
    <w:rsid w:val="003F0A1E"/>
    <w:rsid w:val="003F1F84"/>
    <w:rsid w:val="003F6D04"/>
    <w:rsid w:val="00403453"/>
    <w:rsid w:val="00405372"/>
    <w:rsid w:val="00412F3B"/>
    <w:rsid w:val="0042142A"/>
    <w:rsid w:val="00446E61"/>
    <w:rsid w:val="00447FB3"/>
    <w:rsid w:val="0048341E"/>
    <w:rsid w:val="00494BAD"/>
    <w:rsid w:val="004970D0"/>
    <w:rsid w:val="004B207F"/>
    <w:rsid w:val="004C2980"/>
    <w:rsid w:val="004D191F"/>
    <w:rsid w:val="004D369D"/>
    <w:rsid w:val="004D6080"/>
    <w:rsid w:val="004E40C5"/>
    <w:rsid w:val="004F75AE"/>
    <w:rsid w:val="00507640"/>
    <w:rsid w:val="0051514E"/>
    <w:rsid w:val="00524C08"/>
    <w:rsid w:val="00527963"/>
    <w:rsid w:val="00532758"/>
    <w:rsid w:val="00543451"/>
    <w:rsid w:val="0056289B"/>
    <w:rsid w:val="005661F2"/>
    <w:rsid w:val="00573347"/>
    <w:rsid w:val="00573B22"/>
    <w:rsid w:val="00582D59"/>
    <w:rsid w:val="00584CFC"/>
    <w:rsid w:val="005865B6"/>
    <w:rsid w:val="00590FE5"/>
    <w:rsid w:val="005A7CC8"/>
    <w:rsid w:val="005B627A"/>
    <w:rsid w:val="005D152F"/>
    <w:rsid w:val="005D7116"/>
    <w:rsid w:val="005E7F50"/>
    <w:rsid w:val="005F7F11"/>
    <w:rsid w:val="006036BB"/>
    <w:rsid w:val="00607BD2"/>
    <w:rsid w:val="00610CA0"/>
    <w:rsid w:val="0061464D"/>
    <w:rsid w:val="00616EEB"/>
    <w:rsid w:val="00617501"/>
    <w:rsid w:val="00626511"/>
    <w:rsid w:val="00637169"/>
    <w:rsid w:val="0063739E"/>
    <w:rsid w:val="006619E5"/>
    <w:rsid w:val="006677B8"/>
    <w:rsid w:val="00684FCC"/>
    <w:rsid w:val="0069572B"/>
    <w:rsid w:val="006B6BDC"/>
    <w:rsid w:val="006C4F69"/>
    <w:rsid w:val="006D0C4E"/>
    <w:rsid w:val="006E1014"/>
    <w:rsid w:val="006F09D9"/>
    <w:rsid w:val="006F5D4C"/>
    <w:rsid w:val="00701EEE"/>
    <w:rsid w:val="0071121A"/>
    <w:rsid w:val="007178D7"/>
    <w:rsid w:val="0072769B"/>
    <w:rsid w:val="0073190D"/>
    <w:rsid w:val="00737B04"/>
    <w:rsid w:val="00745B94"/>
    <w:rsid w:val="0075087D"/>
    <w:rsid w:val="007629EE"/>
    <w:rsid w:val="00765CF1"/>
    <w:rsid w:val="00767846"/>
    <w:rsid w:val="0077566A"/>
    <w:rsid w:val="00776CAB"/>
    <w:rsid w:val="00792969"/>
    <w:rsid w:val="007975A9"/>
    <w:rsid w:val="007B783B"/>
    <w:rsid w:val="007B7B71"/>
    <w:rsid w:val="007E3F10"/>
    <w:rsid w:val="007F4500"/>
    <w:rsid w:val="0081390F"/>
    <w:rsid w:val="00813A72"/>
    <w:rsid w:val="0081763B"/>
    <w:rsid w:val="00823DA5"/>
    <w:rsid w:val="00823F72"/>
    <w:rsid w:val="00826024"/>
    <w:rsid w:val="00832341"/>
    <w:rsid w:val="00833A31"/>
    <w:rsid w:val="00852C6C"/>
    <w:rsid w:val="008702C8"/>
    <w:rsid w:val="008762EA"/>
    <w:rsid w:val="00884C4B"/>
    <w:rsid w:val="008B05CB"/>
    <w:rsid w:val="008B4C9B"/>
    <w:rsid w:val="008C7D5B"/>
    <w:rsid w:val="008D2311"/>
    <w:rsid w:val="008D4265"/>
    <w:rsid w:val="008D4449"/>
    <w:rsid w:val="008E56EE"/>
    <w:rsid w:val="00905FB0"/>
    <w:rsid w:val="0090762B"/>
    <w:rsid w:val="00916FFC"/>
    <w:rsid w:val="009246BD"/>
    <w:rsid w:val="00931F7F"/>
    <w:rsid w:val="00936C8F"/>
    <w:rsid w:val="00943CE0"/>
    <w:rsid w:val="009463EB"/>
    <w:rsid w:val="00952D13"/>
    <w:rsid w:val="00960156"/>
    <w:rsid w:val="009730F0"/>
    <w:rsid w:val="00982D1C"/>
    <w:rsid w:val="00993AB1"/>
    <w:rsid w:val="009957D7"/>
    <w:rsid w:val="009A32CD"/>
    <w:rsid w:val="009A393C"/>
    <w:rsid w:val="009A4972"/>
    <w:rsid w:val="009A7414"/>
    <w:rsid w:val="009C0CF4"/>
    <w:rsid w:val="009C436A"/>
    <w:rsid w:val="009D764F"/>
    <w:rsid w:val="00A032F5"/>
    <w:rsid w:val="00A042FB"/>
    <w:rsid w:val="00A25E9E"/>
    <w:rsid w:val="00A377F4"/>
    <w:rsid w:val="00A37CF4"/>
    <w:rsid w:val="00A661D6"/>
    <w:rsid w:val="00A66204"/>
    <w:rsid w:val="00A908AC"/>
    <w:rsid w:val="00A92472"/>
    <w:rsid w:val="00A92C10"/>
    <w:rsid w:val="00AA753D"/>
    <w:rsid w:val="00AA7609"/>
    <w:rsid w:val="00AB36A2"/>
    <w:rsid w:val="00AB6F49"/>
    <w:rsid w:val="00AC304F"/>
    <w:rsid w:val="00AC43B8"/>
    <w:rsid w:val="00AC736F"/>
    <w:rsid w:val="00AD1265"/>
    <w:rsid w:val="00AD7115"/>
    <w:rsid w:val="00B0513D"/>
    <w:rsid w:val="00B110D3"/>
    <w:rsid w:val="00B11766"/>
    <w:rsid w:val="00B23960"/>
    <w:rsid w:val="00B2493A"/>
    <w:rsid w:val="00B33D9E"/>
    <w:rsid w:val="00B45DA0"/>
    <w:rsid w:val="00B53C6E"/>
    <w:rsid w:val="00B57BC8"/>
    <w:rsid w:val="00B65646"/>
    <w:rsid w:val="00B6723D"/>
    <w:rsid w:val="00B9186F"/>
    <w:rsid w:val="00B977F5"/>
    <w:rsid w:val="00BA5BF9"/>
    <w:rsid w:val="00BB1F14"/>
    <w:rsid w:val="00BC7D35"/>
    <w:rsid w:val="00BD0BE6"/>
    <w:rsid w:val="00BD38D3"/>
    <w:rsid w:val="00BE4E71"/>
    <w:rsid w:val="00BF4E1A"/>
    <w:rsid w:val="00C26148"/>
    <w:rsid w:val="00C27B29"/>
    <w:rsid w:val="00C4311B"/>
    <w:rsid w:val="00C6194F"/>
    <w:rsid w:val="00C76614"/>
    <w:rsid w:val="00CB70AF"/>
    <w:rsid w:val="00CC197F"/>
    <w:rsid w:val="00CD213B"/>
    <w:rsid w:val="00CD679D"/>
    <w:rsid w:val="00CD7F31"/>
    <w:rsid w:val="00CE52C4"/>
    <w:rsid w:val="00D037FE"/>
    <w:rsid w:val="00D03DA6"/>
    <w:rsid w:val="00D11AD2"/>
    <w:rsid w:val="00D13582"/>
    <w:rsid w:val="00D345ED"/>
    <w:rsid w:val="00D536AC"/>
    <w:rsid w:val="00D5388A"/>
    <w:rsid w:val="00D5560F"/>
    <w:rsid w:val="00D626DD"/>
    <w:rsid w:val="00D70A90"/>
    <w:rsid w:val="00D71EC8"/>
    <w:rsid w:val="00D84260"/>
    <w:rsid w:val="00D85488"/>
    <w:rsid w:val="00D923A3"/>
    <w:rsid w:val="00DA194A"/>
    <w:rsid w:val="00DA7C68"/>
    <w:rsid w:val="00DC316C"/>
    <w:rsid w:val="00DC35E5"/>
    <w:rsid w:val="00DC684B"/>
    <w:rsid w:val="00DD3BE8"/>
    <w:rsid w:val="00DE0C69"/>
    <w:rsid w:val="00DE32F2"/>
    <w:rsid w:val="00DF6A1B"/>
    <w:rsid w:val="00E04C71"/>
    <w:rsid w:val="00E134EC"/>
    <w:rsid w:val="00E15417"/>
    <w:rsid w:val="00E26C51"/>
    <w:rsid w:val="00E26E83"/>
    <w:rsid w:val="00E47500"/>
    <w:rsid w:val="00E64B45"/>
    <w:rsid w:val="00E71BBE"/>
    <w:rsid w:val="00E83A94"/>
    <w:rsid w:val="00E85EF3"/>
    <w:rsid w:val="00E90D04"/>
    <w:rsid w:val="00EA682B"/>
    <w:rsid w:val="00EB0F8A"/>
    <w:rsid w:val="00EB39D9"/>
    <w:rsid w:val="00EB4ED8"/>
    <w:rsid w:val="00EB73BE"/>
    <w:rsid w:val="00EE6ACC"/>
    <w:rsid w:val="00EF56AC"/>
    <w:rsid w:val="00F079AF"/>
    <w:rsid w:val="00F34147"/>
    <w:rsid w:val="00F4309E"/>
    <w:rsid w:val="00F5037C"/>
    <w:rsid w:val="00F5597B"/>
    <w:rsid w:val="00F658F8"/>
    <w:rsid w:val="00F80927"/>
    <w:rsid w:val="00F855D1"/>
    <w:rsid w:val="00FA7A66"/>
    <w:rsid w:val="00FC1FCC"/>
    <w:rsid w:val="00FC6D93"/>
    <w:rsid w:val="00FD6083"/>
    <w:rsid w:val="00FE4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13D71"/>
  <w15:docId w15:val="{29909B0F-9124-456F-B21C-6FDC2C80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49"/>
  </w:style>
  <w:style w:type="paragraph" w:styleId="1">
    <w:name w:val="heading 1"/>
    <w:basedOn w:val="a"/>
    <w:next w:val="a"/>
    <w:qFormat/>
    <w:rsid w:val="00EF56A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D4449"/>
    <w:pPr>
      <w:keepNext/>
      <w:ind w:left="-142"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8D4449"/>
    <w:rPr>
      <w:rFonts w:ascii="Courier New" w:hAnsi="Courier New"/>
    </w:rPr>
  </w:style>
  <w:style w:type="paragraph" w:styleId="a5">
    <w:name w:val="Body Text"/>
    <w:basedOn w:val="a"/>
    <w:link w:val="a6"/>
    <w:rsid w:val="008D4449"/>
    <w:pPr>
      <w:jc w:val="both"/>
    </w:pPr>
    <w:rPr>
      <w:sz w:val="24"/>
    </w:rPr>
  </w:style>
  <w:style w:type="paragraph" w:styleId="a7">
    <w:name w:val="Block Text"/>
    <w:basedOn w:val="a"/>
    <w:rsid w:val="008D4449"/>
    <w:pPr>
      <w:ind w:left="567" w:right="-37"/>
      <w:jc w:val="center"/>
    </w:pPr>
    <w:rPr>
      <w:rFonts w:ascii="Courier New" w:hAnsi="Courier New"/>
      <w:b/>
      <w:sz w:val="24"/>
    </w:rPr>
  </w:style>
  <w:style w:type="paragraph" w:styleId="a8">
    <w:name w:val="Body Text Indent"/>
    <w:basedOn w:val="a"/>
    <w:link w:val="a9"/>
    <w:rsid w:val="008D4449"/>
    <w:pPr>
      <w:ind w:left="567"/>
      <w:jc w:val="both"/>
    </w:pPr>
    <w:rPr>
      <w:rFonts w:ascii="Courier New" w:hAnsi="Courier New"/>
      <w:sz w:val="24"/>
    </w:rPr>
  </w:style>
  <w:style w:type="paragraph" w:styleId="aa">
    <w:name w:val="footer"/>
    <w:basedOn w:val="a"/>
    <w:rsid w:val="008D4449"/>
    <w:pPr>
      <w:tabs>
        <w:tab w:val="center" w:pos="4153"/>
        <w:tab w:val="right" w:pos="8306"/>
      </w:tabs>
    </w:pPr>
  </w:style>
  <w:style w:type="character" w:styleId="ab">
    <w:name w:val="page number"/>
    <w:basedOn w:val="a0"/>
    <w:rsid w:val="008D4449"/>
  </w:style>
  <w:style w:type="paragraph" w:styleId="3">
    <w:name w:val="Body Text Indent 3"/>
    <w:basedOn w:val="a"/>
    <w:rsid w:val="008D4449"/>
    <w:pPr>
      <w:ind w:firstLine="567"/>
      <w:jc w:val="both"/>
    </w:pPr>
    <w:rPr>
      <w:rFonts w:ascii="Arial" w:hAnsi="Arial" w:cs="Arial"/>
      <w:sz w:val="18"/>
    </w:rPr>
  </w:style>
  <w:style w:type="character" w:customStyle="1" w:styleId="FontStyle23">
    <w:name w:val="Font Style23"/>
    <w:rsid w:val="008D4449"/>
    <w:rPr>
      <w:rFonts w:ascii="Arial" w:hAnsi="Arial" w:cs="Arial"/>
      <w:sz w:val="24"/>
      <w:szCs w:val="24"/>
    </w:rPr>
  </w:style>
  <w:style w:type="character" w:customStyle="1" w:styleId="FontStyle26">
    <w:name w:val="Font Style26"/>
    <w:qFormat/>
    <w:rsid w:val="008D4449"/>
    <w:rPr>
      <w:rFonts w:ascii="Arial" w:hAnsi="Arial" w:cs="Arial"/>
      <w:sz w:val="18"/>
      <w:szCs w:val="18"/>
    </w:rPr>
  </w:style>
  <w:style w:type="character" w:customStyle="1" w:styleId="FontStyle29">
    <w:name w:val="Font Style29"/>
    <w:rsid w:val="008D4449"/>
    <w:rPr>
      <w:rFonts w:ascii="Arial" w:hAnsi="Arial" w:cs="Arial"/>
      <w:b/>
      <w:bCs/>
      <w:i/>
      <w:iCs/>
      <w:sz w:val="18"/>
      <w:szCs w:val="18"/>
    </w:rPr>
  </w:style>
  <w:style w:type="table" w:styleId="ac">
    <w:name w:val="Table Grid"/>
    <w:basedOn w:val="a1"/>
    <w:rsid w:val="00EF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823F72"/>
    <w:pPr>
      <w:tabs>
        <w:tab w:val="center" w:pos="4677"/>
        <w:tab w:val="right" w:pos="9355"/>
      </w:tabs>
    </w:pPr>
  </w:style>
  <w:style w:type="paragraph" w:styleId="ae">
    <w:name w:val="Balloon Text"/>
    <w:basedOn w:val="a"/>
    <w:link w:val="af"/>
    <w:rsid w:val="001847B1"/>
    <w:rPr>
      <w:rFonts w:ascii="Tahoma" w:hAnsi="Tahoma"/>
      <w:sz w:val="16"/>
      <w:szCs w:val="16"/>
    </w:rPr>
  </w:style>
  <w:style w:type="character" w:customStyle="1" w:styleId="af">
    <w:name w:val="Текст выноски Знак"/>
    <w:link w:val="ae"/>
    <w:rsid w:val="001847B1"/>
    <w:rPr>
      <w:rFonts w:ascii="Tahoma" w:hAnsi="Tahoma" w:cs="Tahoma"/>
      <w:sz w:val="16"/>
      <w:szCs w:val="16"/>
    </w:rPr>
  </w:style>
  <w:style w:type="character" w:customStyle="1" w:styleId="a4">
    <w:name w:val="Текст Знак"/>
    <w:link w:val="a3"/>
    <w:rsid w:val="00584CFC"/>
    <w:rPr>
      <w:rFonts w:ascii="Courier New" w:hAnsi="Courier New"/>
    </w:rPr>
  </w:style>
  <w:style w:type="character" w:customStyle="1" w:styleId="a6">
    <w:name w:val="Основной текст Знак"/>
    <w:link w:val="a5"/>
    <w:locked/>
    <w:rsid w:val="00291B9B"/>
    <w:rPr>
      <w:sz w:val="24"/>
    </w:rPr>
  </w:style>
  <w:style w:type="character" w:customStyle="1" w:styleId="af0">
    <w:name w:val="Основной текст_"/>
    <w:link w:val="30"/>
    <w:rsid w:val="00076ADD"/>
    <w:rPr>
      <w:rFonts w:ascii="Arial Unicode MS" w:eastAsia="Arial Unicode MS" w:hAnsi="Arial Unicode MS" w:cs="Arial Unicode MS"/>
      <w:sz w:val="18"/>
      <w:szCs w:val="18"/>
      <w:shd w:val="clear" w:color="auto" w:fill="FFFFFF"/>
    </w:rPr>
  </w:style>
  <w:style w:type="character" w:customStyle="1" w:styleId="af1">
    <w:name w:val="Основной текст + Полужирный"/>
    <w:qFormat/>
    <w:rsid w:val="00076ADD"/>
    <w:rPr>
      <w:rFonts w:ascii="Arial Unicode MS" w:eastAsia="Arial Unicode MS" w:hAnsi="Arial Unicode MS" w:cs="Arial Unicode MS"/>
      <w:b/>
      <w:bCs/>
      <w:i w:val="0"/>
      <w:iCs w:val="0"/>
      <w:smallCaps w:val="0"/>
      <w:strike w:val="0"/>
      <w:spacing w:val="0"/>
      <w:sz w:val="18"/>
      <w:szCs w:val="18"/>
    </w:rPr>
  </w:style>
  <w:style w:type="paragraph" w:customStyle="1" w:styleId="30">
    <w:name w:val="Основной текст3"/>
    <w:basedOn w:val="a"/>
    <w:link w:val="af0"/>
    <w:qFormat/>
    <w:rsid w:val="00076ADD"/>
    <w:pPr>
      <w:shd w:val="clear" w:color="auto" w:fill="FFFFFF"/>
      <w:spacing w:line="0" w:lineRule="atLeast"/>
      <w:ind w:hanging="360"/>
    </w:pPr>
    <w:rPr>
      <w:rFonts w:ascii="Arial Unicode MS" w:eastAsia="Arial Unicode MS" w:hAnsi="Arial Unicode MS"/>
      <w:sz w:val="18"/>
      <w:szCs w:val="18"/>
    </w:rPr>
  </w:style>
  <w:style w:type="character" w:customStyle="1" w:styleId="ConsNormal">
    <w:name w:val="ConsNormal Знак"/>
    <w:basedOn w:val="a0"/>
    <w:link w:val="ConsNormal0"/>
    <w:locked/>
    <w:rsid w:val="00BD0BE6"/>
    <w:rPr>
      <w:rFonts w:ascii="Arial" w:hAnsi="Arial" w:cs="Arial"/>
      <w:lang w:val="ru-RU" w:eastAsia="ru-RU" w:bidi="ar-SA"/>
    </w:rPr>
  </w:style>
  <w:style w:type="paragraph" w:customStyle="1" w:styleId="ConsNormal0">
    <w:name w:val="ConsNormal"/>
    <w:link w:val="ConsNormal"/>
    <w:rsid w:val="00BD0BE6"/>
    <w:pPr>
      <w:widowControl w:val="0"/>
      <w:autoSpaceDE w:val="0"/>
      <w:autoSpaceDN w:val="0"/>
      <w:adjustRightInd w:val="0"/>
      <w:ind w:right="19772" w:firstLine="720"/>
    </w:pPr>
    <w:rPr>
      <w:rFonts w:ascii="Arial" w:hAnsi="Arial" w:cs="Arial"/>
    </w:rPr>
  </w:style>
  <w:style w:type="paragraph" w:styleId="af2">
    <w:name w:val="List Paragraph"/>
    <w:basedOn w:val="a"/>
    <w:uiPriority w:val="34"/>
    <w:qFormat/>
    <w:rsid w:val="00D11AD2"/>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Полужирный;Интервал 0 pt"/>
    <w:basedOn w:val="a0"/>
    <w:rsid w:val="00D11AD2"/>
    <w:rPr>
      <w:rFonts w:ascii="Arial" w:eastAsia="Arial" w:hAnsi="Arial" w:cs="Arial"/>
      <w:b/>
      <w:bCs/>
      <w:i w:val="0"/>
      <w:iCs w:val="0"/>
      <w:smallCaps w:val="0"/>
      <w:strike w:val="0"/>
      <w:color w:val="000000"/>
      <w:spacing w:val="-1"/>
      <w:w w:val="100"/>
      <w:position w:val="0"/>
      <w:sz w:val="20"/>
      <w:szCs w:val="20"/>
      <w:u w:val="none"/>
      <w:shd w:val="clear" w:color="auto" w:fill="FFFFFF"/>
      <w:lang w:val="ru-RU"/>
    </w:rPr>
  </w:style>
  <w:style w:type="character" w:styleId="af3">
    <w:name w:val="Hyperlink"/>
    <w:basedOn w:val="a0"/>
    <w:unhideWhenUsed/>
    <w:rsid w:val="00DC35E5"/>
    <w:rPr>
      <w:color w:val="0000FF" w:themeColor="hyperlink"/>
      <w:u w:val="single"/>
    </w:rPr>
  </w:style>
  <w:style w:type="character" w:customStyle="1" w:styleId="blk">
    <w:name w:val="blk"/>
    <w:basedOn w:val="a0"/>
    <w:rsid w:val="003712A8"/>
  </w:style>
  <w:style w:type="character" w:customStyle="1" w:styleId="nobr">
    <w:name w:val="nobr"/>
    <w:basedOn w:val="a0"/>
    <w:rsid w:val="003712A8"/>
  </w:style>
  <w:style w:type="character" w:customStyle="1" w:styleId="20">
    <w:name w:val="Заголовок 2 Знак"/>
    <w:basedOn w:val="a0"/>
    <w:link w:val="2"/>
    <w:rsid w:val="003C19C8"/>
    <w:rPr>
      <w:sz w:val="24"/>
    </w:rPr>
  </w:style>
  <w:style w:type="character" w:customStyle="1" w:styleId="-">
    <w:name w:val="Интернет-ссылка"/>
    <w:basedOn w:val="a0"/>
    <w:unhideWhenUsed/>
    <w:rsid w:val="003C19C8"/>
    <w:rPr>
      <w:color w:val="0000FF" w:themeColor="hyperlink"/>
      <w:u w:val="single"/>
    </w:rPr>
  </w:style>
  <w:style w:type="character" w:customStyle="1" w:styleId="ListLabel10">
    <w:name w:val="ListLabel 10"/>
    <w:qFormat/>
    <w:rsid w:val="003C19C8"/>
    <w:rPr>
      <w:rFonts w:ascii="Arial" w:hAnsi="Arial" w:cs="Arial"/>
      <w:bCs/>
      <w:color w:val="000000"/>
      <w:sz w:val="18"/>
      <w:szCs w:val="18"/>
    </w:rPr>
  </w:style>
  <w:style w:type="character" w:customStyle="1" w:styleId="ListLabel11">
    <w:name w:val="ListLabel 11"/>
    <w:qFormat/>
    <w:rsid w:val="003C19C8"/>
    <w:rPr>
      <w:rFonts w:ascii="Arial" w:hAnsi="Arial" w:cs="Arial"/>
      <w:color w:val="0000FF"/>
      <w:sz w:val="18"/>
      <w:szCs w:val="18"/>
    </w:rPr>
  </w:style>
  <w:style w:type="character" w:customStyle="1" w:styleId="a9">
    <w:name w:val="Основной текст с отступом Знак"/>
    <w:basedOn w:val="a0"/>
    <w:link w:val="a8"/>
    <w:rsid w:val="003C19C8"/>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7889">
      <w:bodyDiv w:val="1"/>
      <w:marLeft w:val="0"/>
      <w:marRight w:val="0"/>
      <w:marTop w:val="0"/>
      <w:marBottom w:val="0"/>
      <w:divBdr>
        <w:top w:val="none" w:sz="0" w:space="0" w:color="auto"/>
        <w:left w:val="none" w:sz="0" w:space="0" w:color="auto"/>
        <w:bottom w:val="none" w:sz="0" w:space="0" w:color="auto"/>
        <w:right w:val="none" w:sz="0" w:space="0" w:color="auto"/>
      </w:divBdr>
    </w:div>
    <w:div w:id="151990183">
      <w:bodyDiv w:val="1"/>
      <w:marLeft w:val="0"/>
      <w:marRight w:val="0"/>
      <w:marTop w:val="0"/>
      <w:marBottom w:val="0"/>
      <w:divBdr>
        <w:top w:val="none" w:sz="0" w:space="0" w:color="auto"/>
        <w:left w:val="none" w:sz="0" w:space="0" w:color="auto"/>
        <w:bottom w:val="none" w:sz="0" w:space="0" w:color="auto"/>
        <w:right w:val="none" w:sz="0" w:space="0" w:color="auto"/>
      </w:divBdr>
    </w:div>
    <w:div w:id="899288495">
      <w:bodyDiv w:val="1"/>
      <w:marLeft w:val="0"/>
      <w:marRight w:val="0"/>
      <w:marTop w:val="0"/>
      <w:marBottom w:val="0"/>
      <w:divBdr>
        <w:top w:val="none" w:sz="0" w:space="0" w:color="auto"/>
        <w:left w:val="none" w:sz="0" w:space="0" w:color="auto"/>
        <w:bottom w:val="none" w:sz="0" w:space="0" w:color="auto"/>
        <w:right w:val="none" w:sz="0" w:space="0" w:color="auto"/>
      </w:divBdr>
    </w:div>
    <w:div w:id="16519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D6DCEAD4D042663F9588FEF3B561D48E7206FCA059D042FCBB80FF43F4FAD10EB19F66109437CC05DBA43A662B6718B43195079DA54FDCh8jC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ymirbit@mail.ru" TargetMode="External"/><Relationship Id="rId4" Type="http://schemas.openxmlformats.org/officeDocument/2006/relationships/settings" Target="settings.xml"/><Relationship Id="rId9" Type="http://schemas.openxmlformats.org/officeDocument/2006/relationships/hyperlink" Target="consultantplus://offline/ref=F780B69975B0108BCB14C9A3A4C7ECC9064F714F6BDF6F444534C629F8BC3B48A5AE01FD5E44976E831E24E84788DFAA294030371BD71BC7k2M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A2BD-A793-4E05-8D00-5E913124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5151</Words>
  <Characters>29361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Н</vt:lpstr>
    </vt:vector>
  </TitlesOfParts>
  <Company>TAYMIRBIT</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Петухова</dc:creator>
  <cp:keywords/>
  <dc:description/>
  <cp:lastModifiedBy>nikitinaas</cp:lastModifiedBy>
  <cp:revision>4</cp:revision>
  <cp:lastPrinted>2020-10-08T09:01:00Z</cp:lastPrinted>
  <dcterms:created xsi:type="dcterms:W3CDTF">2020-12-02T03:55:00Z</dcterms:created>
  <dcterms:modified xsi:type="dcterms:W3CDTF">2021-12-14T07:46:00Z</dcterms:modified>
</cp:coreProperties>
</file>